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7"/>
      </w:pPr>
      <w:r>
        <w:rPr/>
        <w:t>RÉSOLUTION DU CONSEIL D’ADMINISTRATION</w:t>
      </w:r>
    </w:p>
    <w:p>
      <w:pPr>
        <w:spacing w:before="0"/>
        <w:ind w:left="1640" w:right="1690" w:firstLine="0"/>
        <w:jc w:val="center"/>
        <w:rPr>
          <w:b/>
          <w:sz w:val="16"/>
        </w:rPr>
      </w:pPr>
      <w:r>
        <w:rPr>
          <w:b/>
          <w:sz w:val="24"/>
        </w:rPr>
        <w:t>AUTORISANT LA DEMANDE D’UNE ATTESTATION TEMPORAIRE DE CONFORMITÉ DE RÉSIDENCE PRIVÉE POUR AÎNÉS</w:t>
      </w:r>
      <w:r>
        <w:rPr>
          <w:b/>
          <w:position w:val="6"/>
          <w:sz w:val="16"/>
        </w:rPr>
        <w:t>1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1"/>
        <w:rPr>
          <w:b/>
          <w:sz w:val="40"/>
        </w:rPr>
      </w:pPr>
    </w:p>
    <w:p>
      <w:pPr>
        <w:pStyle w:val="Heading2"/>
        <w:tabs>
          <w:tab w:pos="4645" w:val="left" w:leader="none"/>
          <w:tab w:pos="10961" w:val="left" w:leader="none"/>
        </w:tabs>
        <w:spacing w:before="1"/>
      </w:pPr>
      <w:r>
        <w:rPr/>
        <w:t>À sa</w:t>
      </w:r>
      <w:r>
        <w:rPr>
          <w:spacing w:val="-2"/>
        </w:rPr>
        <w:t> </w:t>
      </w:r>
      <w:r>
        <w:rPr/>
        <w:t>séance</w:t>
      </w:r>
      <w:r>
        <w:rPr>
          <w:spacing w:val="-1"/>
        </w:rPr>
        <w:t> </w:t>
      </w:r>
      <w:r>
        <w:rPr/>
        <w:t>du</w:t>
      </w:r>
      <w:r>
        <w:rPr>
          <w:u w:val="single"/>
        </w:rPr>
        <w:t> </w:t>
        <w:tab/>
        <w:t>,</w:t>
      </w:r>
      <w:r>
        <w:rPr/>
        <w:t>   le conseil d’administration</w:t>
      </w:r>
      <w:r>
        <w:rPr>
          <w:spacing w:val="2"/>
        </w:rPr>
        <w:t> </w:t>
      </w:r>
      <w:r>
        <w:rPr/>
        <w:t>de</w:t>
      </w:r>
      <w:r>
        <w:rPr>
          <w:u w:val="single"/>
        </w:rPr>
        <w:t> </w:t>
        <w:tab/>
      </w:r>
    </w:p>
    <w:p>
      <w:pPr>
        <w:pStyle w:val="BodyText"/>
        <w:tabs>
          <w:tab w:pos="8088" w:val="left" w:leader="none"/>
        </w:tabs>
        <w:spacing w:before="1"/>
        <w:ind w:left="2360"/>
        <w:rPr>
          <w:i/>
        </w:rPr>
      </w:pPr>
      <w:r>
        <w:rPr>
          <w:i/>
        </w:rPr>
        <w:t>Jour/mois/année</w:t>
        <w:tab/>
        <w:t>Nom de la</w:t>
      </w:r>
      <w:r>
        <w:rPr>
          <w:i/>
          <w:spacing w:val="-6"/>
        </w:rPr>
        <w:t> </w:t>
      </w:r>
      <w:r>
        <w:rPr>
          <w:i/>
        </w:rPr>
        <w:t>résidence</w:t>
      </w:r>
    </w:p>
    <w:p>
      <w:pPr>
        <w:spacing w:line="240" w:lineRule="auto" w:before="10"/>
        <w:rPr>
          <w:i/>
          <w:sz w:val="23"/>
        </w:rPr>
      </w:pPr>
    </w:p>
    <w:p>
      <w:pPr>
        <w:pStyle w:val="Heading2"/>
        <w:tabs>
          <w:tab w:pos="2127" w:val="left" w:leader="none"/>
          <w:tab w:pos="6772" w:val="left" w:leader="none"/>
          <w:tab w:pos="11052" w:val="left" w:leader="none"/>
        </w:tabs>
      </w:pPr>
      <w:r>
        <w:rPr/>
        <w:t>a</w:t>
      </w:r>
      <w:r>
        <w:rPr>
          <w:spacing w:val="-2"/>
        </w:rPr>
        <w:t> </w:t>
      </w:r>
      <w:r>
        <w:rPr/>
        <w:t>résolu</w:t>
      </w:r>
      <w:r>
        <w:rPr>
          <w:spacing w:val="-4"/>
        </w:rPr>
        <w:t> </w:t>
      </w:r>
      <w:r>
        <w:rPr/>
        <w:t>d’autoriser</w:t>
        <w:tab/>
      </w:r>
      <w:r>
        <w:rPr>
          <w:u w:val="single"/>
        </w:rPr>
        <w:t> </w:t>
        <w:tab/>
      </w:r>
      <w:r>
        <w:rPr/>
        <w:t>,</w:t>
      </w:r>
      <w:r>
        <w:rPr>
          <w:spacing w:val="-2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7074" w:val="left" w:leader="none"/>
        </w:tabs>
        <w:spacing w:before="1"/>
        <w:ind w:left="3712"/>
        <w:rPr>
          <w:i/>
        </w:rPr>
      </w:pPr>
      <w:r>
        <w:rPr>
          <w:i/>
        </w:rPr>
        <w:t>Nom de</w:t>
      </w:r>
      <w:r>
        <w:rPr>
          <w:i/>
          <w:spacing w:val="-2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personne</w:t>
        <w:tab/>
        <w:t>Titre ou fonction de la</w:t>
      </w:r>
      <w:r>
        <w:rPr>
          <w:i/>
          <w:spacing w:val="-7"/>
        </w:rPr>
        <w:t> </w:t>
      </w:r>
      <w:r>
        <w:rPr>
          <w:i/>
        </w:rPr>
        <w:t>personne</w:t>
      </w:r>
    </w:p>
    <w:p>
      <w:pPr>
        <w:spacing w:line="240" w:lineRule="auto" w:before="0"/>
        <w:rPr>
          <w:i/>
          <w:sz w:val="28"/>
        </w:rPr>
      </w:pPr>
    </w:p>
    <w:p>
      <w:pPr>
        <w:pStyle w:val="Heading2"/>
        <w:spacing w:before="229"/>
      </w:pPr>
      <w:r>
        <w:rPr/>
        <w:t>à effectuer une demande d’attestation temporaire de conformité de résidence privée pour aînés.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7448" w:val="left" w:leader="none"/>
          <w:tab w:pos="8267" w:val="left" w:leader="none"/>
          <w:tab w:pos="9087" w:val="left" w:leader="none"/>
        </w:tabs>
        <w:spacing w:line="274" w:lineRule="exact" w:before="231"/>
        <w:ind w:left="6681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251659264" from="31.440001pt,24.534153pt" to="297.070001pt,24.534153pt" stroked="true" strokeweight=".84pt" strokecolor="#000000">
            <v:stroke dashstyle="solid"/>
            <w10:wrap type="none"/>
          </v:line>
        </w:pict>
      </w:r>
      <w:r>
        <w:rPr>
          <w:sz w:val="24"/>
          <w:u w:val="single"/>
        </w:rPr>
        <w:t> </w:t>
        <w:tab/>
        <w:t>/</w:t>
        <w:tab/>
        <w:t>/</w:t>
        <w:tab/>
      </w:r>
    </w:p>
    <w:p>
      <w:pPr>
        <w:pStyle w:val="BodyText"/>
        <w:tabs>
          <w:tab w:pos="7132" w:val="left" w:leader="none"/>
        </w:tabs>
        <w:spacing w:line="274" w:lineRule="exact"/>
        <w:ind w:left="219"/>
        <w:rPr>
          <w:i/>
        </w:rPr>
      </w:pPr>
      <w:r>
        <w:rPr>
          <w:i/>
        </w:rPr>
        <w:t>Signature du secrétaire du</w:t>
      </w:r>
      <w:r>
        <w:rPr>
          <w:i/>
          <w:spacing w:val="-19"/>
        </w:rPr>
        <w:t> </w:t>
      </w:r>
      <w:r>
        <w:rPr>
          <w:i/>
        </w:rPr>
        <w:t>conseil</w:t>
      </w:r>
      <w:r>
        <w:rPr>
          <w:i/>
          <w:spacing w:val="-3"/>
        </w:rPr>
        <w:t> </w:t>
      </w:r>
      <w:r>
        <w:rPr>
          <w:i/>
        </w:rPr>
        <w:t>d’administration</w:t>
        <w:tab/>
        <w:t>Jour/mois/année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4"/>
        <w:rPr>
          <w:i/>
          <w:sz w:val="27"/>
        </w:rPr>
      </w:pPr>
    </w:p>
    <w:p>
      <w:pPr>
        <w:tabs>
          <w:tab w:pos="7448" w:val="left" w:leader="none"/>
          <w:tab w:pos="8267" w:val="left" w:leader="none"/>
          <w:tab w:pos="9087" w:val="left" w:leader="none"/>
        </w:tabs>
        <w:spacing w:before="100"/>
        <w:ind w:left="6681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251660288" from="31.440001pt,17.98414pt" to="297.070001pt,17.98414pt" stroked="true" strokeweight=".84003pt" strokecolor="#000000">
            <v:stroke dashstyle="solid"/>
            <w10:wrap type="none"/>
          </v:line>
        </w:pict>
      </w:r>
      <w:r>
        <w:rPr>
          <w:sz w:val="24"/>
          <w:u w:val="single"/>
        </w:rPr>
        <w:t> </w:t>
        <w:tab/>
        <w:t>/</w:t>
        <w:tab/>
        <w:t>/</w:t>
        <w:tab/>
      </w:r>
    </w:p>
    <w:p>
      <w:pPr>
        <w:pStyle w:val="BodyText"/>
        <w:tabs>
          <w:tab w:pos="7132" w:val="left" w:leader="none"/>
        </w:tabs>
        <w:ind w:left="219"/>
        <w:rPr>
          <w:i/>
        </w:rPr>
      </w:pPr>
      <w:r>
        <w:rPr>
          <w:i/>
        </w:rPr>
        <w:t>Signature du président du</w:t>
      </w:r>
      <w:r>
        <w:rPr>
          <w:i/>
          <w:spacing w:val="-15"/>
        </w:rPr>
        <w:t> </w:t>
      </w:r>
      <w:r>
        <w:rPr>
          <w:i/>
        </w:rPr>
        <w:t>conseil</w:t>
      </w:r>
      <w:r>
        <w:rPr>
          <w:i/>
          <w:spacing w:val="-4"/>
        </w:rPr>
        <w:t> </w:t>
      </w:r>
      <w:r>
        <w:rPr>
          <w:i/>
        </w:rPr>
        <w:t>d’administration</w:t>
        <w:tab/>
        <w:t>Jour/mois/année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"/>
        <w:rPr>
          <w:i/>
          <w:sz w:val="18"/>
        </w:rPr>
      </w:pPr>
      <w:r>
        <w:rPr/>
        <w:pict>
          <v:shape style="position:absolute;margin-left:36pt;margin-top:12.743917pt;width:144.050pt;height:.1pt;mso-position-horizontal-relative:page;mso-position-vertical-relative:paragraph;z-index:-251658240;mso-wrap-distance-left:0;mso-wrap-distance-right:0" coordorigin="720,255" coordsize="2881,0" path="m720,255l3601,255e" filled="false" stroked="true" strokeweight=".599980pt" strokecolor="#000000">
            <v:path arrowok="t"/>
            <v:stroke dashstyle="solid"/>
            <w10:wrap type="topAndBottom"/>
          </v:shape>
        </w:pict>
      </w:r>
    </w:p>
    <w:p>
      <w:pPr>
        <w:spacing w:before="69"/>
        <w:ind w:left="351" w:right="195" w:hanging="152"/>
        <w:jc w:val="left"/>
        <w:rPr>
          <w:sz w:val="22"/>
        </w:rPr>
      </w:pPr>
      <w:r>
        <w:rPr>
          <w:position w:val="6"/>
          <w:sz w:val="14"/>
        </w:rPr>
        <w:t>1 </w:t>
      </w:r>
      <w:r>
        <w:rPr>
          <w:sz w:val="22"/>
        </w:rPr>
        <w:t>Joindre une copie CERTIFIÉE CONFORME de la résolution prise par le conseil d’administration à la demande d’attestation temporaire</w:t>
      </w:r>
    </w:p>
    <w:p>
      <w:pPr>
        <w:spacing w:before="74"/>
        <w:ind w:left="0" w:right="156" w:firstLine="0"/>
        <w:jc w:val="right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sectPr>
      <w:type w:val="continuous"/>
      <w:pgSz w:w="12240" w:h="15840"/>
      <w:pgMar w:top="900" w:bottom="280" w:left="5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fr-ca" w:eastAsia="fr-ca" w:bidi="fr-c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i/>
      <w:sz w:val="24"/>
      <w:szCs w:val="24"/>
      <w:lang w:val="fr-ca" w:eastAsia="fr-ca" w:bidi="fr-ca"/>
    </w:rPr>
  </w:style>
  <w:style w:styleId="Heading1" w:type="paragraph">
    <w:name w:val="Heading 1"/>
    <w:basedOn w:val="Normal"/>
    <w:uiPriority w:val="1"/>
    <w:qFormat/>
    <w:pPr>
      <w:ind w:left="1640" w:right="1690"/>
      <w:jc w:val="center"/>
      <w:outlineLvl w:val="1"/>
    </w:pPr>
    <w:rPr>
      <w:rFonts w:ascii="Arial Narrow" w:hAnsi="Arial Narrow" w:eastAsia="Arial Narrow" w:cs="Arial Narrow"/>
      <w:b/>
      <w:bCs/>
      <w:sz w:val="24"/>
      <w:szCs w:val="24"/>
      <w:lang w:val="fr-ca" w:eastAsia="fr-ca" w:bidi="fr-ca"/>
    </w:rPr>
  </w:style>
  <w:style w:styleId="Heading2" w:type="paragraph">
    <w:name w:val="Heading 2"/>
    <w:basedOn w:val="Normal"/>
    <w:uiPriority w:val="1"/>
    <w:qFormat/>
    <w:pPr>
      <w:ind w:left="108"/>
      <w:outlineLvl w:val="2"/>
    </w:pPr>
    <w:rPr>
      <w:rFonts w:ascii="Arial Narrow" w:hAnsi="Arial Narrow" w:eastAsia="Arial Narrow" w:cs="Arial Narrow"/>
      <w:sz w:val="24"/>
      <w:szCs w:val="24"/>
      <w:lang w:val="fr-ca" w:eastAsia="fr-ca" w:bidi="fr-ca"/>
    </w:rPr>
  </w:style>
  <w:style w:styleId="ListParagraph" w:type="paragraph">
    <w:name w:val="List Paragraph"/>
    <w:basedOn w:val="Normal"/>
    <w:uiPriority w:val="1"/>
    <w:qFormat/>
    <w:pPr/>
    <w:rPr>
      <w:lang w:val="fr-ca" w:eastAsia="fr-ca" w:bidi="fr-ca"/>
    </w:rPr>
  </w:style>
  <w:style w:styleId="TableParagraph" w:type="paragraph">
    <w:name w:val="Table Paragraph"/>
    <w:basedOn w:val="Normal"/>
    <w:uiPriority w:val="1"/>
    <w:qFormat/>
    <w:pPr/>
    <w:rPr>
      <w:lang w:val="fr-ca" w:eastAsia="fr-ca" w:bidi="fr-c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ide-mémoire" ma:contentTypeID="0x0101009FD70BF8A304AB469A2CDABA28C2EC9A0E0058F31D05AD6C17489F6854A94DA1AF8A" ma:contentTypeVersion="54" ma:contentTypeDescription="" ma:contentTypeScope="" ma:versionID="76a82cf770bf4b857290bd2ce8c8c785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436dd8a21b23400a0ce7dbf4bf77545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readOnly="false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a2f3d23-b3a6-43d8-ba2c-c487f1afcebf" ContentTypeId="0x0101009FD70BF8A304AB469A2CDABA28C2EC9A0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  <Description2 xmlns="96ec87de-764c-48ac-904b-43a4040775b8" xsi:nil="true"/>
  </documentManagement>
</p:properties>
</file>

<file path=customXml/itemProps1.xml><?xml version="1.0" encoding="utf-8"?>
<ds:datastoreItem xmlns:ds="http://schemas.openxmlformats.org/officeDocument/2006/customXml" ds:itemID="{644DC237-C9DC-4A7D-96D9-D06EA81B9A43}"/>
</file>

<file path=customXml/itemProps2.xml><?xml version="1.0" encoding="utf-8"?>
<ds:datastoreItem xmlns:ds="http://schemas.openxmlformats.org/officeDocument/2006/customXml" ds:itemID="{008A5F59-6C14-465E-9BC0-B2EADA2EFDDF}"/>
</file>

<file path=customXml/itemProps3.xml><?xml version="1.0" encoding="utf-8"?>
<ds:datastoreItem xmlns:ds="http://schemas.openxmlformats.org/officeDocument/2006/customXml" ds:itemID="{27E6D899-8FED-4468-9B94-6662BCA66486}"/>
</file>

<file path=customXml/itemProps4.xml><?xml version="1.0" encoding="utf-8"?>
<ds:datastoreItem xmlns:ds="http://schemas.openxmlformats.org/officeDocument/2006/customXml" ds:itemID="{6EE871BD-FEB6-41D9-8169-166FB32E2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Rodrigue</dc:creator>
  <dcterms:created xsi:type="dcterms:W3CDTF">2025-12-03T15:59:54Z</dcterms:created>
  <dcterms:modified xsi:type="dcterms:W3CDTF">2025-12-03T15:59:54Z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0x0101009FD70BF8A304AB469A2CDABA28C2EC9A0E0058F31D05AD6C17489F6854A94DA1AF8A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