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8925E" w14:textId="20BB2F5C" w:rsidR="0073645E" w:rsidRDefault="006538C7">
      <w:pPr>
        <w:pStyle w:val="Corpsdetexte"/>
        <w:ind w:left="16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38D8929B" wp14:editId="7AEAE75F">
                <wp:extent cx="5528945" cy="603885"/>
                <wp:effectExtent l="0" t="0" r="0" b="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6038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929F" w14:textId="77777777" w:rsidR="00D308B8" w:rsidRPr="00D308B8" w:rsidRDefault="00D308B8">
                            <w:pPr>
                              <w:ind w:left="311" w:right="223"/>
                              <w:jc w:val="center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D308B8">
                              <w:rPr>
                                <w:b/>
                                <w:sz w:val="24"/>
                                <w:lang w:val="fr-CA"/>
                              </w:rPr>
                              <w:t>Fiche 14</w:t>
                            </w:r>
                          </w:p>
                          <w:p w14:paraId="38D892A0" w14:textId="36B91CFC" w:rsidR="00D308B8" w:rsidRPr="00D308B8" w:rsidRDefault="00D308B8">
                            <w:pPr>
                              <w:spacing w:before="83"/>
                              <w:ind w:left="311" w:right="316"/>
                              <w:jc w:val="center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fr-CA"/>
                              </w:rPr>
                              <w:t>R</w:t>
                            </w:r>
                            <w:r w:rsidRPr="00D308B8">
                              <w:rPr>
                                <w:b/>
                                <w:sz w:val="24"/>
                                <w:lang w:val="fr-CA"/>
                              </w:rPr>
                              <w:t>ésolution du conseil d’administration autorisant la demande de</w:t>
                            </w:r>
                          </w:p>
                          <w:p w14:paraId="38D892A1" w14:textId="77777777" w:rsidR="00D308B8" w:rsidRPr="00D308B8" w:rsidRDefault="00D308B8">
                            <w:pPr>
                              <w:spacing w:before="20"/>
                              <w:ind w:left="311" w:right="316"/>
                              <w:jc w:val="center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D308B8">
                              <w:rPr>
                                <w:b/>
                                <w:sz w:val="24"/>
                                <w:lang w:val="fr-CA"/>
                              </w:rPr>
                              <w:t>permission de devenir cessionnaire des droits que confère un certificat de conformité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D892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5.35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" fillcolor="#bcd5ed" stroked="f">
                <v:textbox inset="0,0,0,0">
                  <w:txbxContent>
                    <w:p w14:paraId="38D8929F" w14:textId="77777777" w:rsidR="00D308B8" w:rsidRPr="00D308B8" w:rsidRDefault="00D308B8">
                      <w:pPr>
                        <w:ind w:left="311" w:right="223"/>
                        <w:jc w:val="center"/>
                        <w:rPr>
                          <w:b/>
                          <w:sz w:val="24"/>
                          <w:lang w:val="fr-CA"/>
                        </w:rPr>
                      </w:pPr>
                      <w:r w:rsidRPr="00D308B8">
                        <w:rPr>
                          <w:b/>
                          <w:sz w:val="24"/>
                          <w:lang w:val="fr-CA"/>
                        </w:rPr>
                        <w:t>Fiche 14</w:t>
                      </w:r>
                    </w:p>
                    <w:p w14:paraId="38D892A0" w14:textId="36B91CFC" w:rsidR="00D308B8" w:rsidRPr="00D308B8" w:rsidRDefault="00D308B8">
                      <w:pPr>
                        <w:spacing w:before="83"/>
                        <w:ind w:left="311" w:right="316"/>
                        <w:jc w:val="center"/>
                        <w:rPr>
                          <w:b/>
                          <w:sz w:val="24"/>
                          <w:lang w:val="fr-CA"/>
                        </w:rPr>
                      </w:pPr>
                      <w:r>
                        <w:rPr>
                          <w:b/>
                          <w:sz w:val="24"/>
                          <w:lang w:val="fr-CA"/>
                        </w:rPr>
                        <w:t>R</w:t>
                      </w:r>
                      <w:r w:rsidRPr="00D308B8">
                        <w:rPr>
                          <w:b/>
                          <w:sz w:val="24"/>
                          <w:lang w:val="fr-CA"/>
                        </w:rPr>
                        <w:t>ésolution du conseil d’administration autorisant la demande de</w:t>
                      </w:r>
                    </w:p>
                    <w:p w14:paraId="38D892A1" w14:textId="77777777" w:rsidR="00D308B8" w:rsidRPr="00D308B8" w:rsidRDefault="00D308B8">
                      <w:pPr>
                        <w:spacing w:before="20"/>
                        <w:ind w:left="311" w:right="316"/>
                        <w:jc w:val="center"/>
                        <w:rPr>
                          <w:b/>
                          <w:sz w:val="24"/>
                          <w:lang w:val="fr-CA"/>
                        </w:rPr>
                      </w:pPr>
                      <w:r w:rsidRPr="00D308B8">
                        <w:rPr>
                          <w:b/>
                          <w:sz w:val="24"/>
                          <w:lang w:val="fr-CA"/>
                        </w:rPr>
                        <w:t>permission de devenir cessionnaire des droits que confère un certificat de conformité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D8925F" w14:textId="77777777" w:rsidR="0073645E" w:rsidRDefault="0073645E">
      <w:pPr>
        <w:pStyle w:val="Corpsdetexte"/>
        <w:rPr>
          <w:rFonts w:ascii="Times New Roman"/>
          <w:sz w:val="20"/>
        </w:rPr>
      </w:pPr>
    </w:p>
    <w:p w14:paraId="38D89269" w14:textId="2833A4D9" w:rsidR="0073645E" w:rsidRDefault="006538C7" w:rsidP="00B72389">
      <w:pPr>
        <w:pStyle w:val="Corpsdetexte"/>
        <w:tabs>
          <w:tab w:val="left" w:pos="4538"/>
        </w:tabs>
        <w:spacing w:before="100" w:line="480" w:lineRule="auto"/>
        <w:ind w:left="198"/>
        <w:rPr>
          <w:sz w:val="20"/>
          <w:lang w:val="fr-CA"/>
        </w:rPr>
      </w:pPr>
      <w:r w:rsidRPr="00D308B8">
        <w:rPr>
          <w:lang w:val="fr-CA"/>
        </w:rPr>
        <w:t xml:space="preserve">À sa séance du </w:t>
      </w:r>
      <w:sdt>
        <w:sdtPr>
          <w:rPr>
            <w:lang w:val="fr-CA"/>
          </w:rPr>
          <w:alias w:val="DATE"/>
          <w:tag w:val="DATE"/>
          <w:id w:val="748075447"/>
          <w:placeholder>
            <w:docPart w:val="3C6A452EE17248DB99FC61408A1C7F26"/>
          </w:placeholder>
          <w:date>
            <w:dateFormat w:val="d MMMM yyyy"/>
            <w:lid w:val="fr-CA"/>
            <w:storeMappedDataAs w:val="dateTime"/>
            <w:calendar w:val="gregorian"/>
          </w:date>
        </w:sdtPr>
        <w:sdtContent>
          <w:r w:rsidR="005C3AAE">
            <w:rPr>
              <w:lang w:val="fr-CA"/>
            </w:rPr>
            <w:t>DATE</w:t>
          </w:r>
        </w:sdtContent>
      </w:sdt>
      <w:r w:rsidRPr="00D308B8">
        <w:rPr>
          <w:lang w:val="fr-CA"/>
        </w:rPr>
        <w:t>, le conseil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d’administration</w:t>
      </w:r>
      <w:r w:rsidR="00D308B8">
        <w:rPr>
          <w:lang w:val="fr-CA"/>
        </w:rPr>
        <w:t xml:space="preserve"> </w:t>
      </w:r>
      <w:r w:rsidRPr="00D308B8">
        <w:rPr>
          <w:lang w:val="fr-CA"/>
        </w:rPr>
        <w:t>de</w:t>
      </w:r>
      <w:r w:rsidR="00D308B8">
        <w:rPr>
          <w:lang w:val="fr-CA"/>
        </w:rPr>
        <w:t xml:space="preserve"> </w:t>
      </w:r>
      <w:sdt>
        <w:sdtPr>
          <w:rPr>
            <w:lang w:val="fr-CA"/>
          </w:rPr>
          <w:alias w:val="NOM DE LA PERSONNE MORALE"/>
          <w:tag w:val="NOM DE LA PERSONNE MORALE"/>
          <w:id w:val="185721238"/>
          <w:placeholder>
            <w:docPart w:val="9A4D1B10AE1E4EB78340D81285B4F3E1"/>
          </w:placeholder>
          <w:showingPlcHdr/>
          <w15:color w:val="CCFFFF"/>
        </w:sdtPr>
        <w:sdtContent>
          <w:bookmarkStart w:id="0" w:name="_GoBack"/>
          <w:r w:rsidR="00D308B8" w:rsidRPr="00D308B8">
            <w:rPr>
              <w:rStyle w:val="Textedelespacerserv"/>
              <w:lang w:val="fr-CA"/>
            </w:rPr>
            <w:t>Cliquez ou appuyez ici pour entrer du texte.</w:t>
          </w:r>
          <w:bookmarkEnd w:id="0"/>
        </w:sdtContent>
      </w:sdt>
      <w:r w:rsidRPr="00D308B8">
        <w:rPr>
          <w:spacing w:val="-18"/>
          <w:lang w:val="fr-CA"/>
        </w:rPr>
        <w:t xml:space="preserve">, </w:t>
      </w:r>
      <w:r w:rsidRPr="00D308B8">
        <w:rPr>
          <w:lang w:val="fr-CA"/>
        </w:rPr>
        <w:t>a</w:t>
      </w:r>
      <w:r w:rsidRPr="00D308B8">
        <w:rPr>
          <w:spacing w:val="-2"/>
          <w:lang w:val="fr-CA"/>
        </w:rPr>
        <w:t xml:space="preserve"> </w:t>
      </w:r>
      <w:r w:rsidRPr="00D308B8">
        <w:rPr>
          <w:lang w:val="fr-CA"/>
        </w:rPr>
        <w:t>résolu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d’autoriser</w:t>
      </w:r>
      <w:r w:rsidR="00D308B8">
        <w:rPr>
          <w:lang w:val="fr-CA"/>
        </w:rPr>
        <w:t xml:space="preserve"> </w:t>
      </w:r>
      <w:sdt>
        <w:sdtPr>
          <w:rPr>
            <w:lang w:val="fr-CA"/>
          </w:rPr>
          <w:alias w:val="NOM DE LA PERSONNE AVEC SON TITRE OU FONCTION"/>
          <w:tag w:val="NOM DE LA PERSONNE AVEC SON TITRE OU FONCTION"/>
          <w:id w:val="893237160"/>
          <w:placeholder>
            <w:docPart w:val="52B2D913A06C4F8EBA87A4B454B8938B"/>
          </w:placeholder>
          <w:showingPlcHdr/>
          <w15:color w:val="99CCFF"/>
        </w:sdtPr>
        <w:sdtContent>
          <w:r w:rsidR="00D308B8" w:rsidRPr="00D308B8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D308B8">
        <w:rPr>
          <w:lang w:val="fr-CA"/>
        </w:rPr>
        <w:t>(</w:t>
      </w:r>
      <w:r w:rsidRPr="00D308B8">
        <w:rPr>
          <w:lang w:val="fr-CA"/>
        </w:rPr>
        <w:t>Nom de</w:t>
      </w:r>
      <w:r w:rsidRPr="00D308B8">
        <w:rPr>
          <w:spacing w:val="-2"/>
          <w:lang w:val="fr-CA"/>
        </w:rPr>
        <w:t xml:space="preserve"> </w:t>
      </w:r>
      <w:r w:rsidRPr="00D308B8">
        <w:rPr>
          <w:lang w:val="fr-CA"/>
        </w:rPr>
        <w:t>la</w:t>
      </w:r>
      <w:r w:rsidRPr="00D308B8">
        <w:rPr>
          <w:spacing w:val="-3"/>
          <w:lang w:val="fr-CA"/>
        </w:rPr>
        <w:t xml:space="preserve"> </w:t>
      </w:r>
      <w:r w:rsidRPr="00D308B8">
        <w:rPr>
          <w:lang w:val="fr-CA"/>
        </w:rPr>
        <w:t>personne</w:t>
      </w:r>
      <w:r w:rsidR="00D308B8">
        <w:rPr>
          <w:lang w:val="fr-CA"/>
        </w:rPr>
        <w:t xml:space="preserve"> avec son t</w:t>
      </w:r>
      <w:r w:rsidRPr="00D308B8">
        <w:rPr>
          <w:lang w:val="fr-CA"/>
        </w:rPr>
        <w:t>itre ou fonction</w:t>
      </w:r>
      <w:r w:rsidR="00D308B8">
        <w:rPr>
          <w:lang w:val="fr-CA"/>
        </w:rPr>
        <w:t>)</w:t>
      </w:r>
      <w:r w:rsidR="00B72389">
        <w:rPr>
          <w:lang w:val="fr-CA"/>
        </w:rPr>
        <w:t xml:space="preserve"> </w:t>
      </w:r>
      <w:r w:rsidRPr="00D308B8">
        <w:rPr>
          <w:lang w:val="fr-CA"/>
        </w:rPr>
        <w:t xml:space="preserve">à  présenter </w:t>
      </w:r>
      <w:r w:rsidRPr="00D308B8">
        <w:rPr>
          <w:spacing w:val="9"/>
          <w:lang w:val="fr-CA"/>
        </w:rPr>
        <w:t xml:space="preserve"> </w:t>
      </w:r>
      <w:r w:rsidRPr="00D308B8">
        <w:rPr>
          <w:lang w:val="fr-CA"/>
        </w:rPr>
        <w:t xml:space="preserve">au </w:t>
      </w:r>
      <w:r w:rsidRPr="00D308B8">
        <w:rPr>
          <w:spacing w:val="4"/>
          <w:lang w:val="fr-CA"/>
        </w:rPr>
        <w:t xml:space="preserve"> </w:t>
      </w:r>
      <w:r w:rsidRPr="00D308B8">
        <w:rPr>
          <w:lang w:val="fr-CA"/>
        </w:rPr>
        <w:t>CISSS</w:t>
      </w:r>
      <w:r w:rsidR="00B72389">
        <w:rPr>
          <w:lang w:val="fr-CA"/>
        </w:rPr>
        <w:t xml:space="preserve"> des Laurentides u</w:t>
      </w:r>
      <w:r w:rsidRPr="00D308B8">
        <w:rPr>
          <w:lang w:val="fr-CA"/>
        </w:rPr>
        <w:t>ne demande de permission de devenir cessionnaire des droits que confère l</w:t>
      </w:r>
      <w:r w:rsidR="00B72389">
        <w:rPr>
          <w:lang w:val="fr-CA"/>
        </w:rPr>
        <w:t>’autorisation</w:t>
      </w:r>
      <w:r w:rsidRPr="00D308B8">
        <w:rPr>
          <w:lang w:val="fr-CA"/>
        </w:rPr>
        <w:t xml:space="preserve"> qui avait été délivré</w:t>
      </w:r>
      <w:r w:rsidRPr="00D308B8">
        <w:rPr>
          <w:spacing w:val="-28"/>
          <w:lang w:val="fr-CA"/>
        </w:rPr>
        <w:t xml:space="preserve"> </w:t>
      </w:r>
      <w:r w:rsidRPr="00D308B8">
        <w:rPr>
          <w:lang w:val="fr-CA"/>
        </w:rPr>
        <w:t>à</w:t>
      </w:r>
      <w:r w:rsidR="00B72389">
        <w:rPr>
          <w:lang w:val="fr-CA"/>
        </w:rPr>
        <w:t xml:space="preserve"> </w:t>
      </w:r>
      <w:sdt>
        <w:sdtPr>
          <w:rPr>
            <w:lang w:val="fr-CA"/>
          </w:rPr>
          <w:alias w:val="NOM DE L'ANCIEN EXPLOITANT"/>
          <w:tag w:val="NOM DE L'ANCIEN EXPLOITANT"/>
          <w:id w:val="-1975593683"/>
          <w:placeholder>
            <w:docPart w:val="4C29DA8D50DB44E8A385C8CE6484B951"/>
          </w:placeholder>
          <w:showingPlcHdr/>
          <w15:color w:val="CCFFFF"/>
        </w:sdtPr>
        <w:sdtContent>
          <w:r w:rsidR="00B72389" w:rsidRPr="00B72389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B72389">
        <w:rPr>
          <w:lang w:val="fr-CA"/>
        </w:rPr>
        <w:t xml:space="preserve"> </w:t>
      </w:r>
      <w:r w:rsidRPr="00D308B8">
        <w:rPr>
          <w:lang w:val="fr-CA"/>
        </w:rPr>
        <w:t xml:space="preserve">pour l’exploitation de la résidence privée pour aînés </w:t>
      </w:r>
      <w:sdt>
        <w:sdtPr>
          <w:rPr>
            <w:lang w:val="fr-CA"/>
          </w:rPr>
          <w:alias w:val="NOM DE LA RPA"/>
          <w:tag w:val="NOM DE LA RPA"/>
          <w:id w:val="-772868969"/>
          <w:placeholder>
            <w:docPart w:val="518A8BEDB30744F2944C2B7B195676C7"/>
          </w:placeholder>
          <w:showingPlcHdr/>
          <w15:color w:val="CCFFFF"/>
        </w:sdtPr>
        <w:sdtContent>
          <w:r w:rsidR="00B72389" w:rsidRPr="00B72389">
            <w:rPr>
              <w:rStyle w:val="Textedelespacerserv"/>
              <w:lang w:val="fr-CA"/>
            </w:rPr>
            <w:t>Cliquez ou appuyez ici pour entrer du texte.</w:t>
          </w:r>
        </w:sdtContent>
      </w:sdt>
      <w:r w:rsidRPr="00D308B8">
        <w:rPr>
          <w:lang w:val="fr-CA"/>
        </w:rPr>
        <w:t>, le tout conformément à la Loi sur</w:t>
      </w:r>
      <w:r w:rsidR="00B72389">
        <w:rPr>
          <w:lang w:val="fr-CA"/>
        </w:rPr>
        <w:t xml:space="preserve"> la gouvernance d</w:t>
      </w:r>
      <w:r w:rsidRPr="00D308B8">
        <w:rPr>
          <w:lang w:val="fr-CA"/>
        </w:rPr>
        <w:t>es services</w:t>
      </w:r>
      <w:r w:rsidRPr="00D308B8">
        <w:rPr>
          <w:spacing w:val="-5"/>
          <w:lang w:val="fr-CA"/>
        </w:rPr>
        <w:t xml:space="preserve"> </w:t>
      </w:r>
      <w:r w:rsidRPr="00D308B8">
        <w:rPr>
          <w:lang w:val="fr-CA"/>
        </w:rPr>
        <w:t>de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santé</w:t>
      </w:r>
      <w:r w:rsidRPr="00D308B8">
        <w:rPr>
          <w:spacing w:val="-6"/>
          <w:lang w:val="fr-CA"/>
        </w:rPr>
        <w:t xml:space="preserve"> </w:t>
      </w:r>
      <w:r w:rsidRPr="00D308B8">
        <w:rPr>
          <w:lang w:val="fr-CA"/>
        </w:rPr>
        <w:t>et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les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services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sociaux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et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au</w:t>
      </w:r>
      <w:r w:rsidRPr="00D308B8">
        <w:rPr>
          <w:spacing w:val="-6"/>
          <w:lang w:val="fr-CA"/>
        </w:rPr>
        <w:t xml:space="preserve"> </w:t>
      </w:r>
      <w:r w:rsidRPr="00D308B8">
        <w:rPr>
          <w:lang w:val="fr-CA"/>
        </w:rPr>
        <w:t>Règlement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sur</w:t>
      </w:r>
      <w:r w:rsidRPr="00D308B8">
        <w:rPr>
          <w:spacing w:val="-5"/>
          <w:lang w:val="fr-CA"/>
        </w:rPr>
        <w:t xml:space="preserve"> </w:t>
      </w:r>
      <w:r w:rsidRPr="00D308B8">
        <w:rPr>
          <w:lang w:val="fr-CA"/>
        </w:rPr>
        <w:t>la</w:t>
      </w:r>
      <w:r w:rsidRPr="00D308B8">
        <w:rPr>
          <w:spacing w:val="-4"/>
          <w:lang w:val="fr-CA"/>
        </w:rPr>
        <w:t xml:space="preserve"> </w:t>
      </w:r>
      <w:r w:rsidRPr="00D308B8">
        <w:rPr>
          <w:lang w:val="fr-CA"/>
        </w:rPr>
        <w:t>certification</w:t>
      </w:r>
      <w:r w:rsidRPr="00D308B8">
        <w:rPr>
          <w:spacing w:val="-5"/>
          <w:lang w:val="fr-CA"/>
        </w:rPr>
        <w:t xml:space="preserve"> </w:t>
      </w:r>
      <w:r w:rsidRPr="00D308B8">
        <w:rPr>
          <w:lang w:val="fr-CA"/>
        </w:rPr>
        <w:t>d’une</w:t>
      </w:r>
      <w:r w:rsidRPr="00D308B8">
        <w:rPr>
          <w:spacing w:val="-6"/>
          <w:lang w:val="fr-CA"/>
        </w:rPr>
        <w:t xml:space="preserve"> </w:t>
      </w:r>
      <w:r w:rsidRPr="00D308B8">
        <w:rPr>
          <w:lang w:val="fr-CA"/>
        </w:rPr>
        <w:t>résidence</w:t>
      </w:r>
      <w:r w:rsidRPr="00D308B8">
        <w:rPr>
          <w:spacing w:val="-6"/>
          <w:lang w:val="fr-CA"/>
        </w:rPr>
        <w:t xml:space="preserve"> </w:t>
      </w:r>
      <w:r w:rsidRPr="00D308B8">
        <w:rPr>
          <w:lang w:val="fr-CA"/>
        </w:rPr>
        <w:t>privée pour aînés</w:t>
      </w:r>
      <w:r w:rsidRPr="00D308B8">
        <w:rPr>
          <w:sz w:val="20"/>
          <w:lang w:val="fr-CA"/>
        </w:rPr>
        <w:t>.</w:t>
      </w:r>
    </w:p>
    <w:p w14:paraId="641F05B3" w14:textId="4A24B4BE" w:rsidR="00AB1D93" w:rsidRDefault="00AB1D93" w:rsidP="00435A8A">
      <w:pPr>
        <w:pStyle w:val="Corpsdetexte"/>
        <w:tabs>
          <w:tab w:val="left" w:pos="4538"/>
        </w:tabs>
        <w:ind w:left="198"/>
        <w:rPr>
          <w:lang w:val="fr-CA"/>
        </w:rPr>
      </w:pPr>
    </w:p>
    <w:p w14:paraId="7D36ABC5" w14:textId="77777777" w:rsidR="000D7BC8" w:rsidRDefault="000D7BC8" w:rsidP="00435A8A">
      <w:pPr>
        <w:pStyle w:val="Corpsdetexte"/>
        <w:tabs>
          <w:tab w:val="left" w:pos="4538"/>
        </w:tabs>
        <w:ind w:left="198"/>
        <w:rPr>
          <w:lang w:val="fr-CA"/>
        </w:rPr>
        <w:sectPr w:rsidR="000D7BC8" w:rsidSect="000D7BC8">
          <w:pgSz w:w="12242" w:h="15842" w:code="1"/>
          <w:pgMar w:top="1140" w:right="1661" w:bottom="278" w:left="1599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39A21A4" w14:textId="5E28F3D4" w:rsidR="00B72389" w:rsidRDefault="00B72389" w:rsidP="00435A8A">
      <w:pPr>
        <w:pStyle w:val="Corpsdetexte"/>
        <w:tabs>
          <w:tab w:val="left" w:pos="4538"/>
        </w:tabs>
        <w:ind w:left="198"/>
        <w:rPr>
          <w:lang w:val="fr-CA"/>
        </w:rPr>
      </w:pPr>
      <w:r>
        <w:rPr>
          <w:lang w:val="fr-CA"/>
        </w:rPr>
        <w:t>__________________________________</w:t>
      </w:r>
    </w:p>
    <w:p w14:paraId="54E461A9" w14:textId="1AEA9894" w:rsidR="00B72389" w:rsidRDefault="00B72389" w:rsidP="00435A8A">
      <w:pPr>
        <w:pStyle w:val="Corpsdetexte"/>
        <w:tabs>
          <w:tab w:val="left" w:pos="4538"/>
        </w:tabs>
        <w:ind w:left="198"/>
        <w:jc w:val="center"/>
        <w:rPr>
          <w:lang w:val="fr-CA"/>
        </w:rPr>
      </w:pPr>
      <w:r w:rsidRPr="00B72389">
        <w:rPr>
          <w:lang w:val="fr-CA"/>
        </w:rPr>
        <w:t>Si</w:t>
      </w:r>
      <w:r>
        <w:rPr>
          <w:lang w:val="fr-CA"/>
        </w:rPr>
        <w:t>gnature du président du conseil d</w:t>
      </w:r>
      <w:r w:rsidRPr="00B72389">
        <w:rPr>
          <w:lang w:val="fr-CA"/>
        </w:rPr>
        <w:t>’administration</w:t>
      </w:r>
    </w:p>
    <w:p w14:paraId="1E64FCAB" w14:textId="40527E2F" w:rsidR="00B72389" w:rsidRDefault="00435A8A" w:rsidP="00435A8A">
      <w:pPr>
        <w:pStyle w:val="Corpsdetexte"/>
        <w:tabs>
          <w:tab w:val="left" w:pos="4538"/>
        </w:tabs>
        <w:ind w:left="198"/>
        <w:jc w:val="center"/>
        <w:rPr>
          <w:lang w:val="fr-CA"/>
        </w:rPr>
      </w:pPr>
      <w:sdt>
        <w:sdtPr>
          <w:rPr>
            <w:lang w:val="fr-CA"/>
          </w:rPr>
          <w:alias w:val="DATE DU JOUR DE LA SIGNATURE"/>
          <w:tag w:val="DATE DU JOUR DE LA SIGNATURE"/>
          <w:id w:val="-1924412713"/>
          <w:placeholder>
            <w:docPart w:val="DefaultPlaceholder_-1854013438"/>
          </w:placeholder>
          <w15:color w:val="CCFFFF"/>
          <w:date>
            <w:dateFormat w:val="d MMMM yyyy"/>
            <w:lid w:val="fr-CA"/>
            <w:storeMappedDataAs w:val="dateTime"/>
            <w:calendar w:val="gregorian"/>
          </w:date>
        </w:sdtPr>
        <w:sdtContent>
          <w:r>
            <w:rPr>
              <w:lang w:val="fr-CA"/>
            </w:rPr>
            <w:t>JJ MM AAAA</w:t>
          </w:r>
        </w:sdtContent>
      </w:sdt>
    </w:p>
    <w:p w14:paraId="38D8926F" w14:textId="2F2A1F1B" w:rsidR="0073645E" w:rsidRPr="00D308B8" w:rsidRDefault="00435A8A" w:rsidP="00AB1D93">
      <w:pPr>
        <w:pStyle w:val="Corpsdetexte"/>
        <w:tabs>
          <w:tab w:val="left" w:pos="4538"/>
        </w:tabs>
        <w:ind w:left="198"/>
        <w:jc w:val="center"/>
        <w:rPr>
          <w:b/>
          <w:sz w:val="22"/>
          <w:lang w:val="fr-CA"/>
        </w:rPr>
      </w:pPr>
      <w:r>
        <w:rPr>
          <w:lang w:val="fr-CA"/>
        </w:rPr>
        <w:t>Date</w:t>
      </w:r>
    </w:p>
    <w:p w14:paraId="1A14805C" w14:textId="77777777" w:rsidR="00AB1D93" w:rsidRDefault="00AB1D93" w:rsidP="00B72389">
      <w:pPr>
        <w:pStyle w:val="Corpsdetexte"/>
        <w:tabs>
          <w:tab w:val="left" w:pos="7302"/>
        </w:tabs>
        <w:spacing w:before="3"/>
        <w:rPr>
          <w:b/>
          <w:sz w:val="22"/>
          <w:lang w:val="fr-CA"/>
        </w:rPr>
        <w:sectPr w:rsidR="00AB1D93" w:rsidSect="000D7BC8">
          <w:type w:val="continuous"/>
          <w:pgSz w:w="12242" w:h="15842" w:code="1"/>
          <w:pgMar w:top="1140" w:right="1661" w:bottom="278" w:left="1599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/>
        </w:sectPr>
      </w:pPr>
    </w:p>
    <w:p w14:paraId="3449F057" w14:textId="3568A119" w:rsidR="00B72389" w:rsidRDefault="00B72389" w:rsidP="00B72389">
      <w:pPr>
        <w:pStyle w:val="Corpsdetexte"/>
        <w:tabs>
          <w:tab w:val="left" w:pos="7302"/>
        </w:tabs>
        <w:spacing w:before="3"/>
        <w:rPr>
          <w:b/>
          <w:sz w:val="22"/>
          <w:lang w:val="fr-CA"/>
        </w:rPr>
      </w:pPr>
    </w:p>
    <w:p w14:paraId="09F911BB" w14:textId="77777777" w:rsidR="000D7BC8" w:rsidRDefault="000D7BC8" w:rsidP="00B72389">
      <w:pPr>
        <w:pStyle w:val="Corpsdetexte"/>
        <w:tabs>
          <w:tab w:val="left" w:pos="7302"/>
        </w:tabs>
        <w:spacing w:before="3"/>
        <w:rPr>
          <w:b/>
          <w:sz w:val="22"/>
          <w:lang w:val="fr-CA"/>
        </w:rPr>
      </w:pPr>
    </w:p>
    <w:p w14:paraId="48113F8D" w14:textId="7C9F945F" w:rsidR="00B72389" w:rsidRPr="000D7BC8" w:rsidRDefault="000D7BC8" w:rsidP="000D7BC8">
      <w:pPr>
        <w:pStyle w:val="Corpsdetexte"/>
        <w:tabs>
          <w:tab w:val="left" w:pos="7302"/>
        </w:tabs>
        <w:spacing w:before="3"/>
        <w:rPr>
          <w:sz w:val="18"/>
          <w:lang w:val="fr-CA"/>
        </w:rPr>
      </w:pPr>
      <w:r>
        <w:rPr>
          <w:sz w:val="22"/>
          <w:lang w:val="fr-CA"/>
        </w:rPr>
        <w:t xml:space="preserve">*** </w:t>
      </w:r>
      <w:r w:rsidR="00B72389" w:rsidRPr="000D7BC8">
        <w:rPr>
          <w:sz w:val="22"/>
          <w:lang w:val="fr-CA"/>
        </w:rPr>
        <w:t xml:space="preserve">Cette résolution doit accompagner la demande </w:t>
      </w:r>
      <w:r w:rsidR="00B72389" w:rsidRPr="000D7BC8">
        <w:rPr>
          <w:sz w:val="22"/>
          <w:lang w:val="fr-CA"/>
        </w:rPr>
        <w:t xml:space="preserve">de permission de devenir </w:t>
      </w:r>
      <w:r w:rsidR="00B72389" w:rsidRPr="000D7BC8">
        <w:rPr>
          <w:sz w:val="22"/>
          <w:lang w:val="fr-CA"/>
        </w:rPr>
        <w:t>cessionnaire des droits conférés par une autorisation</w:t>
      </w:r>
    </w:p>
    <w:sectPr w:rsidR="00B72389" w:rsidRPr="000D7BC8" w:rsidSect="000D7BC8">
      <w:type w:val="continuous"/>
      <w:pgSz w:w="12242" w:h="15842" w:code="1"/>
      <w:pgMar w:top="1140" w:right="1661" w:bottom="278" w:left="1599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HbvS2C2suD0Wn5927aT0ktzoQqpJAVQ74CEmFuSa+rAPyU7WDKAociFx0kgF13a9I0EGY2OnNw00wJiw2WQEtg==" w:salt="LDVrdTuTCUBXnql/Q/OigQ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5E"/>
    <w:rsid w:val="000A1038"/>
    <w:rsid w:val="000D7BC8"/>
    <w:rsid w:val="0037355F"/>
    <w:rsid w:val="00435A8A"/>
    <w:rsid w:val="005B3A0A"/>
    <w:rsid w:val="005C3AAE"/>
    <w:rsid w:val="006538C7"/>
    <w:rsid w:val="0073645E"/>
    <w:rsid w:val="00AB1D93"/>
    <w:rsid w:val="00B72389"/>
    <w:rsid w:val="00D308B8"/>
    <w:rsid w:val="00D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925E"/>
  <w15:docId w15:val="{3DA0A5D8-B958-4C3A-B36D-40DC6410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D308B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308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08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08B8"/>
    <w:rPr>
      <w:rFonts w:ascii="Arial Narrow" w:eastAsia="Arial Narrow" w:hAnsi="Arial Narrow" w:cs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08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08B8"/>
    <w:rPr>
      <w:rFonts w:ascii="Arial Narrow" w:eastAsia="Arial Narrow" w:hAnsi="Arial Narrow" w:cs="Arial Narrow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08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8B8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F6D2B-0805-46D6-AE43-DBA9ED9E4E6B}"/>
      </w:docPartPr>
      <w:docPartBody>
        <w:p w:rsidR="002B78A5" w:rsidRDefault="002B78A5">
          <w:r w:rsidRPr="00BE7DF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C6A452EE17248DB99FC61408A1C7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A639B-B648-49B1-865B-1EFCEA5D0056}"/>
      </w:docPartPr>
      <w:docPartBody>
        <w:p w:rsidR="002B78A5" w:rsidRDefault="002B78A5" w:rsidP="002B78A5">
          <w:pPr>
            <w:pStyle w:val="3C6A452EE17248DB99FC61408A1C7F26"/>
          </w:pPr>
          <w:r w:rsidRPr="00D308B8">
            <w:rPr>
              <w:rStyle w:val="Textedelespacerserv"/>
              <w:lang w:val="fr-CA"/>
            </w:rPr>
            <w:t>Cliquez ou appuyez ici pour entrer une date.</w:t>
          </w:r>
        </w:p>
      </w:docPartBody>
    </w:docPart>
    <w:docPart>
      <w:docPartPr>
        <w:name w:val="9A4D1B10AE1E4EB78340D81285B4F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61288-DA74-4522-99DB-E8248B83CBF0}"/>
      </w:docPartPr>
      <w:docPartBody>
        <w:p w:rsidR="00000000" w:rsidRDefault="002B78A5" w:rsidP="002B78A5">
          <w:pPr>
            <w:pStyle w:val="9A4D1B10AE1E4EB78340D81285B4F3E1"/>
          </w:pPr>
          <w:r w:rsidRPr="00D308B8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52B2D913A06C4F8EBA87A4B454B89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8D8F4-A804-4D52-93AF-D110E1AE76EE}"/>
      </w:docPartPr>
      <w:docPartBody>
        <w:p w:rsidR="00000000" w:rsidRDefault="002B78A5" w:rsidP="002B78A5">
          <w:pPr>
            <w:pStyle w:val="52B2D913A06C4F8EBA87A4B454B8938B"/>
          </w:pPr>
          <w:r w:rsidRPr="00D308B8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4C29DA8D50DB44E8A385C8CE6484B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D72B7-854E-4473-B001-EF758B84E177}"/>
      </w:docPartPr>
      <w:docPartBody>
        <w:p w:rsidR="00000000" w:rsidRDefault="002B78A5" w:rsidP="002B78A5">
          <w:pPr>
            <w:pStyle w:val="4C29DA8D50DB44E8A385C8CE6484B951"/>
          </w:pPr>
          <w:r w:rsidRPr="00B72389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518A8BEDB30744F2944C2B7B19567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C508B-155F-4F96-8A35-A6DF0990A658}"/>
      </w:docPartPr>
      <w:docPartBody>
        <w:p w:rsidR="00000000" w:rsidRDefault="002B78A5" w:rsidP="002B78A5">
          <w:pPr>
            <w:pStyle w:val="518A8BEDB30744F2944C2B7B195676C7"/>
          </w:pPr>
          <w:r w:rsidRPr="00B72389">
            <w:rPr>
              <w:rStyle w:val="Textedelespacerserv"/>
              <w:lang w:val="fr-CA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A5"/>
    <w:rsid w:val="002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B78A5"/>
    <w:rPr>
      <w:color w:val="808080"/>
    </w:rPr>
  </w:style>
  <w:style w:type="paragraph" w:customStyle="1" w:styleId="25DC4C0A99154B4F817246EDE93320CA">
    <w:name w:val="25DC4C0A99154B4F817246EDE93320CA"/>
    <w:rsid w:val="002B78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paragraph" w:customStyle="1" w:styleId="3C6A452EE17248DB99FC61408A1C7F26">
    <w:name w:val="3C6A452EE17248DB99FC61408A1C7F26"/>
    <w:rsid w:val="002B78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paragraph" w:customStyle="1" w:styleId="9A4D1B10AE1E4EB78340D81285B4F3E1">
    <w:name w:val="9A4D1B10AE1E4EB78340D81285B4F3E1"/>
    <w:rsid w:val="002B78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paragraph" w:customStyle="1" w:styleId="52B2D913A06C4F8EBA87A4B454B8938B">
    <w:name w:val="52B2D913A06C4F8EBA87A4B454B8938B"/>
    <w:rsid w:val="002B78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paragraph" w:customStyle="1" w:styleId="4C29DA8D50DB44E8A385C8CE6484B951">
    <w:name w:val="4C29DA8D50DB44E8A385C8CE6484B951"/>
    <w:rsid w:val="002B78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paragraph" w:customStyle="1" w:styleId="518A8BEDB30744F2944C2B7B195676C7">
    <w:name w:val="518A8BEDB30744F2944C2B7B195676C7"/>
    <w:rsid w:val="002B78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paragraph" w:customStyle="1" w:styleId="324001C0DAA54A4D95C40ED5B98F4EF5">
    <w:name w:val="324001C0DAA54A4D95C40ED5B98F4EF5"/>
    <w:rsid w:val="002B78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6D0B-6018-4430-8917-DD5D4C7E7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DDBD3-1BB2-48C7-9D55-0C84A4FC2DF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ec87de-764c-48ac-904b-43a4040775b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2ACDED-C4DB-4CD9-ACD6-A2CBD3C4B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70484-0BA6-469C-9BC8-337E7D2073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A21F095-3A18-4EB8-8946-7C4AEE43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Cusson Joanie</dc:creator>
  <cp:lastModifiedBy>Joanie Cusson (CISSSLAU)</cp:lastModifiedBy>
  <cp:revision>10</cp:revision>
  <dcterms:created xsi:type="dcterms:W3CDTF">2025-12-03T20:13:00Z</dcterms:created>
  <dcterms:modified xsi:type="dcterms:W3CDTF">2025-12-03T20:32:00Z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