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B280" w14:textId="144B2D3C" w:rsidR="00332FEA" w:rsidRDefault="00A1648C">
      <w:pPr>
        <w:pStyle w:val="Corpsdetex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7D93B2A3" wp14:editId="26BF4F1F">
                <wp:extent cx="5582285" cy="831215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83121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3B2A7" w14:textId="77777777" w:rsidR="00332FEA" w:rsidRDefault="00A1648C">
                            <w:pPr>
                              <w:ind w:left="37" w:right="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1.2</w:t>
                            </w:r>
                          </w:p>
                          <w:p w14:paraId="7D93B2A8" w14:textId="77777777" w:rsidR="00332FEA" w:rsidRDefault="00A1648C">
                            <w:pPr>
                              <w:spacing w:before="83" w:line="259" w:lineRule="auto"/>
                              <w:ind w:left="40" w:right="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Modèle de copie de résolution du conseil d’administration autorisant la demande d’obtention d’une attestation temporaire de conformité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0633C9B0">
              <v:shapetype id="_x0000_t202" coordsize="21600,21600" o:spt="202" path="m,l,21600r21600,l21600,xe" w14:anchorId="7D93B2A3">
                <v:stroke joinstyle="miter"/>
                <v:path gradientshapeok="t" o:connecttype="rect"/>
              </v:shapetype>
              <v:shape id="Text Box 4" style="width:439.55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9e1f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">
                <v:textbox inset="0,0,0,0">
                  <w:txbxContent>
                    <w:p w:rsidR="00332FEA" w:rsidRDefault="00A1648C" w14:paraId="5E0F495C" w14:textId="77777777">
                      <w:pPr>
                        <w:ind w:left="37" w:right="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1.2</w:t>
                      </w:r>
                    </w:p>
                    <w:p w:rsidR="00332FEA" w:rsidRDefault="00A1648C" w14:paraId="3289C405" w14:textId="77777777">
                      <w:pPr>
                        <w:spacing w:before="83" w:line="259" w:lineRule="auto"/>
                        <w:ind w:left="40" w:right="3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Modèle de copie de résolution du conseil d’administration autorisant la demande d’obtention d’une attestation temporaire de conformité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93B281" w14:textId="77777777" w:rsidR="00332FEA" w:rsidRDefault="00332FEA">
      <w:pPr>
        <w:pStyle w:val="Corpsdetexte"/>
        <w:spacing w:before="4"/>
        <w:rPr>
          <w:rFonts w:ascii="Times New Roman"/>
          <w:sz w:val="25"/>
        </w:rPr>
      </w:pPr>
    </w:p>
    <w:p w14:paraId="7D93B282" w14:textId="6C036147" w:rsidR="00332FEA" w:rsidRDefault="00A1648C">
      <w:pPr>
        <w:pStyle w:val="Corpsdetexte"/>
        <w:tabs>
          <w:tab w:val="left" w:pos="4562"/>
        </w:tabs>
        <w:spacing w:before="100"/>
        <w:ind w:left="220"/>
      </w:pPr>
      <w:r>
        <w:t>À sa séance du (jour / mois</w:t>
      </w:r>
      <w:r>
        <w:rPr>
          <w:spacing w:val="-3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année)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le conseil</w:t>
      </w:r>
      <w:r>
        <w:rPr>
          <w:spacing w:val="-4"/>
        </w:rPr>
        <w:t xml:space="preserve"> </w:t>
      </w:r>
      <w:r>
        <w:t>d’administration</w:t>
      </w:r>
    </w:p>
    <w:p w14:paraId="7D93B283" w14:textId="77777777" w:rsidR="00332FEA" w:rsidRDefault="00A1648C">
      <w:pPr>
        <w:pStyle w:val="Corpsdetexte"/>
        <w:tabs>
          <w:tab w:val="left" w:pos="4431"/>
        </w:tabs>
        <w:spacing w:before="82" w:line="312" w:lineRule="auto"/>
        <w:ind w:left="623" w:right="4511" w:hanging="404"/>
      </w:pP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(Nom de la personne</w:t>
      </w:r>
      <w:r>
        <w:rPr>
          <w:spacing w:val="-6"/>
        </w:rPr>
        <w:t xml:space="preserve"> </w:t>
      </w:r>
      <w:r>
        <w:t>morale)</w:t>
      </w:r>
    </w:p>
    <w:p w14:paraId="7D93B284" w14:textId="77777777" w:rsidR="00332FEA" w:rsidRDefault="00332FEA">
      <w:pPr>
        <w:pStyle w:val="Corpsdetexte"/>
        <w:spacing w:before="10"/>
        <w:rPr>
          <w:sz w:val="30"/>
        </w:rPr>
      </w:pPr>
    </w:p>
    <w:p w14:paraId="7D93B285" w14:textId="77777777" w:rsidR="00332FEA" w:rsidRDefault="00A1648C">
      <w:pPr>
        <w:pStyle w:val="Corpsdetexte"/>
        <w:tabs>
          <w:tab w:val="left" w:pos="2147"/>
          <w:tab w:val="left" w:pos="5542"/>
          <w:tab w:val="left" w:pos="5977"/>
          <w:tab w:val="left" w:pos="8873"/>
        </w:tabs>
        <w:spacing w:line="312" w:lineRule="auto"/>
        <w:ind w:left="2346" w:right="124" w:hanging="2127"/>
      </w:pPr>
      <w:r>
        <w:t>a</w:t>
      </w:r>
      <w:r>
        <w:rPr>
          <w:spacing w:val="-2"/>
        </w:rPr>
        <w:t xml:space="preserve"> </w:t>
      </w:r>
      <w:r>
        <w:t>résolu</w:t>
      </w:r>
      <w:r>
        <w:rPr>
          <w:spacing w:val="-4"/>
        </w:rPr>
        <w:t xml:space="preserve"> </w:t>
      </w:r>
      <w:r>
        <w:t>d’autoriser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</w:t>
      </w:r>
      <w:r>
        <w:tab/>
      </w:r>
      <w:r>
        <w:tab/>
        <w:t>Titre ou fonction de la</w:t>
      </w:r>
      <w:r>
        <w:rPr>
          <w:spacing w:val="-10"/>
        </w:rPr>
        <w:t xml:space="preserve"> </w:t>
      </w:r>
      <w:r>
        <w:t>personne</w:t>
      </w:r>
    </w:p>
    <w:p w14:paraId="7D93B286" w14:textId="77777777" w:rsidR="00332FEA" w:rsidRDefault="00332FEA">
      <w:pPr>
        <w:pStyle w:val="Corpsdetexte"/>
        <w:spacing w:before="2"/>
        <w:rPr>
          <w:sz w:val="31"/>
        </w:rPr>
      </w:pPr>
    </w:p>
    <w:p w14:paraId="7D93B287" w14:textId="77777777" w:rsidR="00332FEA" w:rsidRDefault="00A1648C">
      <w:pPr>
        <w:pStyle w:val="Corpsdetexte"/>
        <w:tabs>
          <w:tab w:val="left" w:pos="5539"/>
        </w:tabs>
        <w:ind w:left="220"/>
      </w:pPr>
      <w:r>
        <w:t>à présenter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CISSS/CIUSSS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une demande</w:t>
      </w:r>
      <w:r>
        <w:rPr>
          <w:spacing w:val="-5"/>
        </w:rPr>
        <w:t xml:space="preserve"> </w:t>
      </w:r>
      <w:r>
        <w:t>d’attestation</w:t>
      </w:r>
    </w:p>
    <w:p w14:paraId="7D93B288" w14:textId="77777777" w:rsidR="00332FEA" w:rsidRDefault="00A1648C">
      <w:pPr>
        <w:pStyle w:val="Corpsdetexte"/>
        <w:spacing w:before="22"/>
        <w:ind w:left="220"/>
      </w:pPr>
      <w:r>
        <w:t>temporaire pour commencer l’exploitation d’une résidence privée pour aînés.</w:t>
      </w:r>
    </w:p>
    <w:p w14:paraId="7D93B289" w14:textId="77777777" w:rsidR="00332FEA" w:rsidRDefault="00332FEA">
      <w:pPr>
        <w:pStyle w:val="Corpsdetexte"/>
        <w:rPr>
          <w:sz w:val="20"/>
        </w:rPr>
      </w:pPr>
    </w:p>
    <w:p w14:paraId="7D93B28A" w14:textId="77777777" w:rsidR="00332FEA" w:rsidRDefault="00332FEA">
      <w:pPr>
        <w:pStyle w:val="Corpsdetexte"/>
        <w:rPr>
          <w:sz w:val="20"/>
        </w:rPr>
      </w:pPr>
    </w:p>
    <w:p w14:paraId="7D93B28B" w14:textId="77777777" w:rsidR="00332FEA" w:rsidRDefault="00332FEA">
      <w:pPr>
        <w:pStyle w:val="Corpsdetexte"/>
        <w:rPr>
          <w:sz w:val="20"/>
        </w:rPr>
      </w:pPr>
    </w:p>
    <w:p w14:paraId="7D93B28C" w14:textId="77777777" w:rsidR="00332FEA" w:rsidRDefault="00332FEA">
      <w:pPr>
        <w:pStyle w:val="Corpsdetexte"/>
        <w:rPr>
          <w:sz w:val="20"/>
        </w:rPr>
      </w:pPr>
    </w:p>
    <w:p w14:paraId="7D93B28D" w14:textId="77777777" w:rsidR="00332FEA" w:rsidRDefault="00332FEA">
      <w:pPr>
        <w:pStyle w:val="Corpsdetexte"/>
        <w:rPr>
          <w:sz w:val="20"/>
        </w:rPr>
      </w:pPr>
    </w:p>
    <w:p w14:paraId="7D93B28E" w14:textId="77777777" w:rsidR="00332FEA" w:rsidRDefault="00332FEA">
      <w:pPr>
        <w:pStyle w:val="Corpsdetexte"/>
        <w:rPr>
          <w:sz w:val="20"/>
        </w:rPr>
      </w:pPr>
    </w:p>
    <w:p w14:paraId="7D93B28F" w14:textId="77777777" w:rsidR="00332FEA" w:rsidRDefault="00332FEA">
      <w:pPr>
        <w:pStyle w:val="Corpsdetexte"/>
        <w:rPr>
          <w:sz w:val="20"/>
        </w:rPr>
      </w:pPr>
    </w:p>
    <w:p w14:paraId="7D93B290" w14:textId="77777777" w:rsidR="00332FEA" w:rsidRDefault="00332FEA">
      <w:pPr>
        <w:pStyle w:val="Corpsdetexte"/>
        <w:rPr>
          <w:sz w:val="20"/>
        </w:rPr>
      </w:pPr>
    </w:p>
    <w:p w14:paraId="7D93B291" w14:textId="2C05370F" w:rsidR="00332FEA" w:rsidRDefault="00A1648C">
      <w:pPr>
        <w:pStyle w:val="Corpsdetexte"/>
        <w:spacing w:before="3"/>
        <w:rPr>
          <w:sz w:val="10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93B2A5" wp14:editId="7E8E1694">
                <wp:simplePos x="0" y="0"/>
                <wp:positionH relativeFrom="page">
                  <wp:posOffset>1085215</wp:posOffset>
                </wp:positionH>
                <wp:positionV relativeFrom="paragraph">
                  <wp:posOffset>104140</wp:posOffset>
                </wp:positionV>
                <wp:extent cx="29159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4592"/>
                            <a:gd name="T2" fmla="+- 0 6301 1709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F69A8AA">
              <v:shape id="Freeform 3" style="position:absolute;margin-left:85.45pt;margin-top:8.2pt;width:22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spid="_x0000_s1026" filled="f" strokeweight=".6pt" path="m,l459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gxAgMAAKQGAAAOAAAAZHJzL2Uyb0RvYy54bWysVW1v0zAQ/o7Ef7D8EdTlpV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" w14:anchorId="61635242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93B2A6" wp14:editId="71F70F8C">
                <wp:simplePos x="0" y="0"/>
                <wp:positionH relativeFrom="page">
                  <wp:posOffset>5325745</wp:posOffset>
                </wp:positionH>
                <wp:positionV relativeFrom="paragraph">
                  <wp:posOffset>104140</wp:posOffset>
                </wp:positionV>
                <wp:extent cx="11791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9195" cy="1270"/>
                        </a:xfrm>
                        <a:custGeom>
                          <a:avLst/>
                          <a:gdLst>
                            <a:gd name="T0" fmla="+- 0 8387 8387"/>
                            <a:gd name="T1" fmla="*/ T0 w 1857"/>
                            <a:gd name="T2" fmla="+- 0 10244 8387"/>
                            <a:gd name="T3" fmla="*/ T2 w 1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57">
                              <a:moveTo>
                                <a:pt x="0" y="0"/>
                              </a:moveTo>
                              <a:lnTo>
                                <a:pt x="185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B75E70C">
              <v:shape id="Freeform 2" style="position:absolute;margin-left:419.35pt;margin-top:8.2pt;width:92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7,1270" o:spid="_x0000_s1026" filled="f" strokeweight=".6pt" path="m,l185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" w14:anchorId="5BD5C7E9">
                <v:path arrowok="t" o:connecttype="custom" o:connectlocs="0,0;1179195,0" o:connectangles="0,0"/>
                <w10:wrap type="topAndBottom" anchorx="page"/>
              </v:shape>
            </w:pict>
          </mc:Fallback>
        </mc:AlternateContent>
      </w:r>
    </w:p>
    <w:p w14:paraId="7D93B292" w14:textId="77777777" w:rsidR="00332FEA" w:rsidRDefault="00A1648C">
      <w:pPr>
        <w:pStyle w:val="Titre1"/>
        <w:tabs>
          <w:tab w:val="left" w:pos="6883"/>
        </w:tabs>
        <w:spacing w:before="73"/>
        <w:ind w:left="580" w:right="0"/>
        <w:jc w:val="left"/>
      </w:pPr>
      <w:r>
        <w:t>Signature du président du</w:t>
      </w:r>
      <w:r>
        <w:rPr>
          <w:spacing w:val="-6"/>
        </w:rPr>
        <w:t xml:space="preserve"> </w:t>
      </w:r>
      <w:r>
        <w:t>conseil d’administration</w:t>
      </w:r>
      <w:r>
        <w:tab/>
        <w:t>jour / mois /</w:t>
      </w:r>
      <w:r>
        <w:rPr>
          <w:spacing w:val="-2"/>
        </w:rPr>
        <w:t xml:space="preserve"> </w:t>
      </w:r>
      <w:r>
        <w:t>année</w:t>
      </w:r>
    </w:p>
    <w:p w14:paraId="7D93B293" w14:textId="77777777" w:rsidR="00332FEA" w:rsidRDefault="00332FEA">
      <w:pPr>
        <w:pStyle w:val="Corpsdetexte"/>
        <w:rPr>
          <w:b/>
          <w:sz w:val="28"/>
        </w:rPr>
      </w:pPr>
    </w:p>
    <w:p w14:paraId="7D93B294" w14:textId="77777777" w:rsidR="00332FEA" w:rsidRDefault="00332FEA">
      <w:pPr>
        <w:pStyle w:val="Corpsdetexte"/>
        <w:spacing w:before="4"/>
        <w:rPr>
          <w:b/>
          <w:sz w:val="41"/>
        </w:rPr>
      </w:pPr>
    </w:p>
    <w:p w14:paraId="7D93B295" w14:textId="77777777" w:rsidR="00332FEA" w:rsidRDefault="00A1648C">
      <w:pPr>
        <w:pStyle w:val="Corpsdetexte"/>
        <w:ind w:left="1354" w:right="1281"/>
        <w:jc w:val="center"/>
      </w:pPr>
      <w:r>
        <w:t>(Cette résolution doit accompagner la demande d’attestation temporaire)</w:t>
      </w:r>
    </w:p>
    <w:p w14:paraId="7D93B296" w14:textId="77777777" w:rsidR="00332FEA" w:rsidRDefault="00332FEA">
      <w:pPr>
        <w:pStyle w:val="Corpsdetexte"/>
        <w:rPr>
          <w:sz w:val="28"/>
        </w:rPr>
      </w:pPr>
    </w:p>
    <w:p w14:paraId="7D93B297" w14:textId="77777777" w:rsidR="00332FEA" w:rsidRDefault="00332FEA">
      <w:pPr>
        <w:pStyle w:val="Corpsdetexte"/>
        <w:rPr>
          <w:sz w:val="28"/>
        </w:rPr>
      </w:pPr>
    </w:p>
    <w:p w14:paraId="7D93B298" w14:textId="77777777" w:rsidR="00332FEA" w:rsidRDefault="00332FEA">
      <w:pPr>
        <w:pStyle w:val="Corpsdetexte"/>
        <w:rPr>
          <w:sz w:val="28"/>
        </w:rPr>
      </w:pPr>
    </w:p>
    <w:p w14:paraId="7D93B299" w14:textId="77777777" w:rsidR="00332FEA" w:rsidRDefault="00332FEA">
      <w:pPr>
        <w:pStyle w:val="Corpsdetexte"/>
        <w:rPr>
          <w:sz w:val="28"/>
        </w:rPr>
      </w:pPr>
    </w:p>
    <w:p w14:paraId="7D93B29A" w14:textId="77777777" w:rsidR="00332FEA" w:rsidRDefault="00332FEA">
      <w:pPr>
        <w:pStyle w:val="Corpsdetexte"/>
        <w:rPr>
          <w:sz w:val="28"/>
        </w:rPr>
      </w:pPr>
    </w:p>
    <w:p w14:paraId="7D93B29B" w14:textId="77777777" w:rsidR="00332FEA" w:rsidRDefault="00332FEA">
      <w:pPr>
        <w:pStyle w:val="Corpsdetexte"/>
        <w:rPr>
          <w:sz w:val="28"/>
        </w:rPr>
      </w:pPr>
    </w:p>
    <w:p w14:paraId="7D93B29C" w14:textId="77777777" w:rsidR="00332FEA" w:rsidRDefault="00332FEA">
      <w:pPr>
        <w:pStyle w:val="Corpsdetexte"/>
        <w:rPr>
          <w:sz w:val="28"/>
        </w:rPr>
      </w:pPr>
    </w:p>
    <w:p w14:paraId="7D93B29D" w14:textId="77777777" w:rsidR="00332FEA" w:rsidRDefault="00332FEA">
      <w:pPr>
        <w:pStyle w:val="Corpsdetexte"/>
        <w:rPr>
          <w:sz w:val="28"/>
        </w:rPr>
      </w:pPr>
    </w:p>
    <w:p w14:paraId="7D93B29E" w14:textId="77777777" w:rsidR="00332FEA" w:rsidRDefault="00332FEA">
      <w:pPr>
        <w:pStyle w:val="Corpsdetexte"/>
        <w:rPr>
          <w:sz w:val="28"/>
        </w:rPr>
      </w:pPr>
    </w:p>
    <w:p w14:paraId="7D93B29F" w14:textId="77777777" w:rsidR="00332FEA" w:rsidRDefault="00332FEA">
      <w:pPr>
        <w:pStyle w:val="Corpsdetexte"/>
        <w:rPr>
          <w:sz w:val="28"/>
        </w:rPr>
      </w:pPr>
    </w:p>
    <w:p w14:paraId="7D93B2A0" w14:textId="77777777" w:rsidR="00332FEA" w:rsidRDefault="00332FEA">
      <w:pPr>
        <w:pStyle w:val="Corpsdetexte"/>
        <w:rPr>
          <w:sz w:val="28"/>
        </w:rPr>
      </w:pPr>
    </w:p>
    <w:p w14:paraId="7D93B2A1" w14:textId="77777777" w:rsidR="00332FEA" w:rsidRDefault="00A1648C">
      <w:pPr>
        <w:pStyle w:val="Corpsdetexte"/>
        <w:spacing w:before="238"/>
        <w:ind w:left="608" w:right="1281"/>
        <w:jc w:val="center"/>
      </w:pPr>
      <w:r>
        <w:t>194</w:t>
      </w:r>
    </w:p>
    <w:sectPr w:rsidR="00332FEA">
      <w:type w:val="continuous"/>
      <w:pgSz w:w="12240" w:h="15840"/>
      <w:pgMar w:top="1500" w:right="166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EA"/>
    <w:rsid w:val="00332FEA"/>
    <w:rsid w:val="00A1648C"/>
    <w:rsid w:val="00BC0CA2"/>
    <w:rsid w:val="31C08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B280"/>
  <w15:docId w15:val="{D24B3388-A980-42C6-9AEA-2666B71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ind w:left="37" w:right="38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34A4BB74-EF33-4418-8BF5-31F93FE90D1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ec87de-764c-48ac-904b-43a4040775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92F98C-A8FC-4587-8B90-313BBAEEBDD7}"/>
</file>

<file path=customXml/itemProps3.xml><?xml version="1.0" encoding="utf-8"?>
<ds:datastoreItem xmlns:ds="http://schemas.openxmlformats.org/officeDocument/2006/customXml" ds:itemID="{2F498BDC-D05C-4D55-AB58-9EA4C5F16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4A981-42B4-4EAA-916E-BF043597F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Company>CISSS des Laurentides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3</cp:revision>
  <dcterms:created xsi:type="dcterms:W3CDTF">2024-09-30T14:39:00Z</dcterms:created>
  <dcterms:modified xsi:type="dcterms:W3CDTF">2024-09-30T14:39:00Z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2024-09-30T14:39:58Z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e1762d8f-48be-454e-926c-7a83256845f8</vt:lpwstr>
  </property>
  <property fmtid="{D5CDD505-2E9C-101B-9397-08002B2CF9AE}" pid="15" name="MSIP_Label_6a7d8d5d-78e2-4a62-9fcd-016eb5e4c57c_ContentBits">
    <vt:lpwstr>0</vt:lpwstr>
  </property>
</Properties>
</file>