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FF69" w14:textId="77777777" w:rsidR="0035591A" w:rsidRDefault="0035591A" w:rsidP="0035591A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  <w:smallCaps/>
          <w:sz w:val="28"/>
          <w:szCs w:val="22"/>
        </w:rPr>
      </w:pPr>
      <w:r>
        <w:rPr>
          <w:rFonts w:ascii="Arial" w:hAnsi="Arial" w:cs="Arial"/>
          <w:b/>
          <w:smallCaps/>
          <w:sz w:val="28"/>
          <w:szCs w:val="22"/>
        </w:rPr>
        <w:t>AIDE-MÉMOIRE</w:t>
      </w:r>
    </w:p>
    <w:p w14:paraId="69305F92" w14:textId="77777777" w:rsidR="0035591A" w:rsidRPr="00CC7E2B" w:rsidRDefault="006B6E3D" w:rsidP="0035591A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CC7E2B">
        <w:rPr>
          <w:rFonts w:ascii="Arial" w:hAnsi="Arial" w:cs="Arial"/>
          <w:b/>
          <w:smallCaps/>
          <w:sz w:val="22"/>
          <w:szCs w:val="22"/>
        </w:rPr>
        <w:t xml:space="preserve">Nom, dosage, site d’injection et voie d’administration </w:t>
      </w:r>
    </w:p>
    <w:p w14:paraId="7FCF4AC3" w14:textId="77777777" w:rsidR="0035591A" w:rsidRPr="00CC7E2B" w:rsidRDefault="006B6E3D" w:rsidP="0035591A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CC7E2B">
        <w:rPr>
          <w:rFonts w:ascii="Arial" w:hAnsi="Arial" w:cs="Arial"/>
          <w:b/>
          <w:smallCaps/>
          <w:sz w:val="22"/>
          <w:szCs w:val="22"/>
        </w:rPr>
        <w:t xml:space="preserve">des principaux vaccins utilisés </w:t>
      </w:r>
    </w:p>
    <w:p w14:paraId="4E741C2A" w14:textId="77777777" w:rsidR="006B6E3D" w:rsidRPr="00CC7E2B" w:rsidRDefault="006B6E3D" w:rsidP="0035591A">
      <w:pPr>
        <w:tabs>
          <w:tab w:val="left" w:pos="540"/>
        </w:tabs>
        <w:ind w:left="360" w:hanging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CC7E2B">
        <w:rPr>
          <w:rFonts w:ascii="Arial" w:hAnsi="Arial" w:cs="Arial"/>
          <w:b/>
          <w:smallCaps/>
          <w:sz w:val="22"/>
          <w:szCs w:val="22"/>
        </w:rPr>
        <w:t>pendant les campagnes de vaccination</w:t>
      </w:r>
      <w:r w:rsidR="0035591A" w:rsidRPr="00CC7E2B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CC7E2B">
        <w:rPr>
          <w:rFonts w:ascii="Arial" w:hAnsi="Arial" w:cs="Arial"/>
          <w:b/>
          <w:smallCaps/>
          <w:sz w:val="22"/>
          <w:szCs w:val="22"/>
        </w:rPr>
        <w:t>scolaire et antigrippale</w:t>
      </w:r>
    </w:p>
    <w:p w14:paraId="576964E0" w14:textId="77777777" w:rsidR="006B6E3D" w:rsidRPr="00643CB9" w:rsidRDefault="006B6E3D" w:rsidP="006B6E3D">
      <w:pPr>
        <w:tabs>
          <w:tab w:val="left" w:pos="540"/>
        </w:tabs>
        <w:ind w:left="360" w:hanging="360"/>
        <w:rPr>
          <w:rFonts w:ascii="Arial Gras" w:hAnsi="Arial Gras" w:cs="Arial"/>
          <w:b/>
          <w:smallCaps/>
          <w:sz w:val="16"/>
          <w:szCs w:val="16"/>
        </w:rPr>
      </w:pPr>
    </w:p>
    <w:p w14:paraId="6FA8E1A3" w14:textId="375EDABF" w:rsidR="006B6E3D" w:rsidRPr="0099174F" w:rsidRDefault="006B6E3D" w:rsidP="006B6E3D">
      <w:pPr>
        <w:tabs>
          <w:tab w:val="left" w:pos="540"/>
        </w:tabs>
        <w:ind w:left="-709"/>
        <w:jc w:val="both"/>
        <w:rPr>
          <w:rFonts w:ascii="Arial" w:hAnsi="Arial" w:cs="Arial"/>
          <w:b/>
          <w:sz w:val="12"/>
          <w:szCs w:val="12"/>
        </w:rPr>
      </w:pPr>
      <w:r w:rsidRPr="0099174F">
        <w:rPr>
          <w:rFonts w:ascii="Arial Gras" w:hAnsi="Arial Gras" w:cs="Arial"/>
          <w:b/>
          <w:smallCaps/>
        </w:rPr>
        <w:t>Au secondaire</w:t>
      </w:r>
    </w:p>
    <w:tbl>
      <w:tblPr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4536"/>
        <w:gridCol w:w="1559"/>
        <w:gridCol w:w="1276"/>
      </w:tblGrid>
      <w:tr w:rsidR="006B6E3D" w:rsidRPr="00FF295C" w14:paraId="18F3669A" w14:textId="77777777" w:rsidTr="00C21BAD">
        <w:tc>
          <w:tcPr>
            <w:tcW w:w="1702" w:type="dxa"/>
            <w:shd w:val="clear" w:color="auto" w:fill="E0E0E0"/>
            <w:vAlign w:val="center"/>
          </w:tcPr>
          <w:p w14:paraId="3CE50E9F" w14:textId="77777777" w:rsidR="006B6E3D" w:rsidRPr="00CE5F31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mallCaps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Cs w:val="22"/>
              </w:rPr>
              <w:t>maladie visée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3A6EB810" w14:textId="77777777" w:rsidR="006B6E3D" w:rsidRPr="00CE5F31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mallCaps/>
                <w:szCs w:val="22"/>
              </w:rPr>
            </w:pPr>
            <w:r w:rsidRPr="00CE5F31">
              <w:rPr>
                <w:rFonts w:ascii="Arial Narrow" w:hAnsi="Arial Narrow" w:cs="Arial"/>
                <w:b/>
                <w:smallCaps/>
                <w:szCs w:val="22"/>
              </w:rPr>
              <w:t>Nom commercial</w:t>
            </w:r>
          </w:p>
        </w:tc>
        <w:tc>
          <w:tcPr>
            <w:tcW w:w="4536" w:type="dxa"/>
            <w:shd w:val="clear" w:color="auto" w:fill="E0E0E0"/>
            <w:vAlign w:val="center"/>
          </w:tcPr>
          <w:p w14:paraId="44981089" w14:textId="77777777" w:rsidR="006B6E3D" w:rsidRPr="00CE5F31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mallCaps/>
                <w:szCs w:val="22"/>
              </w:rPr>
            </w:pPr>
            <w:r w:rsidRPr="00CE5F31">
              <w:rPr>
                <w:rFonts w:ascii="Arial Narrow" w:hAnsi="Arial Narrow" w:cs="Arial"/>
                <w:b/>
                <w:smallCaps/>
                <w:szCs w:val="22"/>
              </w:rPr>
              <w:t>Présentation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8BF1FA1" w14:textId="77777777" w:rsidR="006B6E3D" w:rsidRPr="00CE5F31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mallCaps/>
                <w:szCs w:val="22"/>
              </w:rPr>
            </w:pPr>
            <w:r w:rsidRPr="00CE5F31">
              <w:rPr>
                <w:rFonts w:ascii="Arial Narrow" w:hAnsi="Arial Narrow" w:cs="Arial"/>
                <w:b/>
                <w:smallCaps/>
                <w:szCs w:val="22"/>
              </w:rPr>
              <w:t>Posologie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72D1E61" w14:textId="77777777" w:rsidR="006B6E3D" w:rsidRPr="0099644C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Voie </w:t>
            </w:r>
            <w:r w:rsidRPr="0099644C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d’</w:t>
            </w:r>
            <w:proofErr w:type="spellStart"/>
            <w:r w:rsidRPr="0099644C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adminis</w:t>
            </w:r>
            <w:r w:rsidR="0098320C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-</w:t>
            </w:r>
            <w:r w:rsidRPr="0099644C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tration</w:t>
            </w:r>
            <w:proofErr w:type="spellEnd"/>
          </w:p>
        </w:tc>
      </w:tr>
      <w:tr w:rsidR="006B6E3D" w14:paraId="2F8D08F0" w14:textId="77777777" w:rsidTr="00C21BAD">
        <w:trPr>
          <w:trHeight w:val="8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B3E30F" w14:textId="77777777" w:rsidR="006B6E3D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dcaT</w:t>
            </w:r>
            <w:proofErr w:type="spellEnd"/>
          </w:p>
          <w:p w14:paraId="2C1A8A5F" w14:textId="77777777" w:rsidR="006B6E3D" w:rsidRPr="007A2572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17"/>
                <w:szCs w:val="17"/>
              </w:rPr>
            </w:pPr>
            <w:r w:rsidRPr="007A2572">
              <w:rPr>
                <w:rFonts w:ascii="Arial Narrow" w:hAnsi="Arial Narrow" w:cs="Arial"/>
                <w:sz w:val="17"/>
                <w:szCs w:val="17"/>
              </w:rPr>
              <w:t>Vaccin contre la diphtérie, la coqueluche et le tétanos.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3B22C6" w14:textId="77777777" w:rsidR="006B6E3D" w:rsidRDefault="0035591A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Adacel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</w:t>
            </w:r>
            <w:proofErr w:type="spellStart"/>
            <w:r w:rsidR="006B6E3D">
              <w:rPr>
                <w:rFonts w:ascii="Arial Narrow" w:hAnsi="Arial Narrow" w:cs="Arial"/>
                <w:b/>
                <w:sz w:val="20"/>
                <w:szCs w:val="22"/>
              </w:rPr>
              <w:t>Boostrix</w:t>
            </w:r>
            <w:proofErr w:type="spellEnd"/>
          </w:p>
          <w:p w14:paraId="24B1CB9D" w14:textId="77777777" w:rsidR="0035591A" w:rsidRDefault="0035591A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DD1D07" w14:textId="77777777" w:rsidR="0035591A" w:rsidRDefault="0035591A" w:rsidP="0035591A">
            <w:pPr>
              <w:numPr>
                <w:ilvl w:val="0"/>
                <w:numId w:val="2"/>
              </w:numPr>
              <w:tabs>
                <w:tab w:val="left" w:pos="540"/>
              </w:tabs>
              <w:spacing w:before="120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Seringue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de 0,5 ml</w:t>
            </w:r>
          </w:p>
          <w:p w14:paraId="64AF6AF6" w14:textId="77777777" w:rsidR="0035591A" w:rsidRDefault="0035591A" w:rsidP="0035591A">
            <w:pPr>
              <w:numPr>
                <w:ilvl w:val="0"/>
                <w:numId w:val="2"/>
              </w:numPr>
              <w:tabs>
                <w:tab w:val="left" w:pos="540"/>
              </w:tabs>
              <w:spacing w:before="120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Fiole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de 0,5 ml</w:t>
            </w:r>
          </w:p>
          <w:p w14:paraId="38A73BE8" w14:textId="77777777" w:rsidR="006B6E3D" w:rsidRDefault="006B6E3D" w:rsidP="0035591A">
            <w:pPr>
              <w:numPr>
                <w:ilvl w:val="0"/>
                <w:numId w:val="2"/>
              </w:numPr>
              <w:tabs>
                <w:tab w:val="left" w:pos="540"/>
                <w:tab w:val="num" w:pos="720"/>
              </w:tabs>
              <w:spacing w:before="120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Aspect d’une solution trouble et blanchâtre.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B1F346" w14:textId="77777777" w:rsidR="006B6E3D" w:rsidRDefault="0035591A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E7C8C" w14:textId="77777777" w:rsidR="006B6E3D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IM</w:t>
            </w:r>
          </w:p>
        </w:tc>
      </w:tr>
      <w:tr w:rsidR="006B6E3D" w:rsidRPr="00FF295C" w14:paraId="48075A43" w14:textId="77777777" w:rsidTr="00C21BAD">
        <w:trPr>
          <w:trHeight w:val="825"/>
        </w:trPr>
        <w:tc>
          <w:tcPr>
            <w:tcW w:w="1702" w:type="dxa"/>
            <w:shd w:val="clear" w:color="auto" w:fill="auto"/>
            <w:vAlign w:val="center"/>
          </w:tcPr>
          <w:p w14:paraId="509CB654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dcaT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2"/>
              </w:rPr>
              <w:t>-Polio</w:t>
            </w:r>
          </w:p>
          <w:p w14:paraId="270B97DF" w14:textId="77777777" w:rsidR="006B6E3D" w:rsidRPr="00FF295C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7A2572">
              <w:rPr>
                <w:rFonts w:ascii="Arial Narrow" w:hAnsi="Arial Narrow" w:cs="Arial"/>
                <w:sz w:val="17"/>
                <w:szCs w:val="17"/>
              </w:rPr>
              <w:t>Vaccin contre l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  <w:sz w:val="17"/>
                <w:szCs w:val="17"/>
              </w:rPr>
              <w:t>diphtérie</w:t>
            </w:r>
            <w:proofErr w:type="gramStart"/>
            <w:r>
              <w:rPr>
                <w:rFonts w:ascii="Arial Narrow" w:hAnsi="Arial Narrow" w:cs="Arial"/>
                <w:sz w:val="17"/>
                <w:szCs w:val="17"/>
              </w:rPr>
              <w:t>,la</w:t>
            </w:r>
            <w:proofErr w:type="spellEnd"/>
            <w:proofErr w:type="gramEnd"/>
            <w:r>
              <w:rPr>
                <w:rFonts w:ascii="Arial Narrow" w:hAnsi="Arial Narrow" w:cs="Arial"/>
                <w:sz w:val="17"/>
                <w:szCs w:val="17"/>
              </w:rPr>
              <w:t xml:space="preserve"> coqueluche, </w:t>
            </w:r>
            <w:r w:rsidRPr="007A2572">
              <w:rPr>
                <w:rFonts w:ascii="Arial Narrow" w:hAnsi="Arial Narrow" w:cs="Arial"/>
                <w:sz w:val="17"/>
                <w:szCs w:val="17"/>
              </w:rPr>
              <w:t>le tétanos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et la polio</w:t>
            </w:r>
            <w:r w:rsidRPr="007A2572">
              <w:rPr>
                <w:rFonts w:ascii="Arial Narrow" w:hAnsi="Arial Narrow" w:cs="Arial"/>
                <w:sz w:val="17"/>
                <w:szCs w:val="17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E1A4F" w14:textId="77777777" w:rsidR="006B6E3D" w:rsidRDefault="0035591A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Adacel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-Polio </w:t>
            </w:r>
            <w:proofErr w:type="spellStart"/>
            <w:r w:rsidR="006B6E3D">
              <w:rPr>
                <w:rFonts w:ascii="Arial Narrow" w:hAnsi="Arial Narrow" w:cs="Arial"/>
                <w:b/>
                <w:sz w:val="20"/>
                <w:szCs w:val="22"/>
              </w:rPr>
              <w:t>Boostrix</w:t>
            </w:r>
            <w:proofErr w:type="spellEnd"/>
            <w:r w:rsidR="006B6E3D">
              <w:rPr>
                <w:rFonts w:ascii="Arial Narrow" w:hAnsi="Arial Narrow" w:cs="Arial"/>
                <w:b/>
                <w:sz w:val="20"/>
                <w:szCs w:val="22"/>
              </w:rPr>
              <w:t xml:space="preserve"> Polio</w:t>
            </w:r>
          </w:p>
          <w:p w14:paraId="37D40970" w14:textId="77777777" w:rsidR="0035591A" w:rsidRPr="00FF295C" w:rsidRDefault="0035591A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C7AE521" w14:textId="77777777" w:rsidR="006B6E3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Seringue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de 0,5 ml</w:t>
            </w:r>
          </w:p>
          <w:p w14:paraId="71B512DA" w14:textId="77777777" w:rsidR="006B6E3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Fiole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de 0,5 ml</w:t>
            </w:r>
          </w:p>
          <w:p w14:paraId="4AA13CAA" w14:textId="77777777" w:rsidR="006B6E3D" w:rsidRPr="0099644C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99644C">
              <w:rPr>
                <w:rFonts w:ascii="Arial Narrow" w:hAnsi="Arial Narrow" w:cs="Arial"/>
                <w:sz w:val="20"/>
                <w:szCs w:val="22"/>
              </w:rPr>
              <w:t>Aspect d’une solution trouble et blanchâtre.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12F2F" w14:textId="77777777" w:rsidR="006B6E3D" w:rsidRPr="00FF295C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09BE75B" w14:textId="77777777" w:rsidR="006B6E3D" w:rsidRPr="00FF295C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IM</w:t>
            </w:r>
          </w:p>
        </w:tc>
      </w:tr>
      <w:tr w:rsidR="006B6E3D" w14:paraId="7E0F5DAC" w14:textId="77777777" w:rsidTr="00C21BAD">
        <w:trPr>
          <w:trHeight w:val="8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E8BC3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Vaccin contre la </w:t>
            </w:r>
            <w:r>
              <w:rPr>
                <w:rFonts w:ascii="Arial Narrow" w:hAnsi="Arial Narrow" w:cs="Arial"/>
                <w:b/>
                <w:smallCaps/>
                <w:sz w:val="20"/>
                <w:szCs w:val="22"/>
              </w:rPr>
              <w:t>polio</w:t>
            </w:r>
            <w:r>
              <w:rPr>
                <w:rFonts w:ascii="Arial Narrow" w:hAnsi="Arial Narrow" w:cs="Arial"/>
                <w:sz w:val="20"/>
                <w:szCs w:val="22"/>
              </w:rPr>
              <w:t>myélite.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E4A65B" w14:textId="77777777" w:rsidR="006B6E3D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I</w:t>
            </w:r>
            <w:r>
              <w:rPr>
                <w:rFonts w:ascii="Arial Narrow" w:hAnsi="Arial Narrow" w:cs="Arial"/>
                <w:b/>
                <w:smallCaps/>
                <w:sz w:val="20"/>
                <w:szCs w:val="22"/>
              </w:rPr>
              <w:t>movax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polio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EEE31" w14:textId="77777777" w:rsidR="006B6E3D" w:rsidRDefault="006B6E3D" w:rsidP="006B6E3D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Seringue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de 0,5 ml.</w:t>
            </w:r>
          </w:p>
          <w:p w14:paraId="32948E77" w14:textId="77777777" w:rsidR="006B6E3D" w:rsidRDefault="006B6E3D" w:rsidP="006B6E3D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Aspect d’une solution limpide et incolore.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2A3BB5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>Contenu de la seringue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414560" w14:textId="77777777" w:rsidR="006B6E3D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SC</w:t>
            </w:r>
          </w:p>
        </w:tc>
      </w:tr>
      <w:tr w:rsidR="006B6E3D" w:rsidRPr="00FF295C" w14:paraId="7E64AB5C" w14:textId="77777777" w:rsidTr="00C21BAD">
        <w:trPr>
          <w:trHeight w:val="825"/>
        </w:trPr>
        <w:tc>
          <w:tcPr>
            <w:tcW w:w="1702" w:type="dxa"/>
            <w:shd w:val="clear" w:color="auto" w:fill="auto"/>
            <w:vAlign w:val="center"/>
          </w:tcPr>
          <w:p w14:paraId="2E897B9B" w14:textId="77777777" w:rsidR="00BA2246" w:rsidRDefault="006B6E3D" w:rsidP="00BA224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RRO </w:t>
            </w:r>
          </w:p>
          <w:p w14:paraId="6B57C757" w14:textId="77777777" w:rsidR="006B6E3D" w:rsidRPr="00D61DDD" w:rsidRDefault="006B6E3D" w:rsidP="00BA224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>Vaccin contre la rubéole, rougeole, oreillons.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7533D" w14:textId="77777777" w:rsidR="006B6E3D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M-M-R II</w:t>
            </w:r>
          </w:p>
          <w:p w14:paraId="5F90FDBC" w14:textId="77777777" w:rsidR="00BA2246" w:rsidRPr="00D61DDD" w:rsidRDefault="00BA2246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Priorix</w:t>
            </w:r>
            <w:proofErr w:type="spellEnd"/>
          </w:p>
          <w:p w14:paraId="58630670" w14:textId="77777777" w:rsidR="006B6E3D" w:rsidRPr="00D61DDD" w:rsidRDefault="006B6E3D" w:rsidP="00BA224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9FADB2A" w14:textId="77777777" w:rsidR="006B6E3D" w:rsidRPr="00D61DD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49" w:hanging="249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Fiole </w:t>
            </w:r>
            <w:proofErr w:type="spellStart"/>
            <w:r w:rsidRPr="00D61DDD"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 de vaccin lyophilisé, 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accompagnée 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d’une ampoule </w:t>
            </w:r>
            <w:r w:rsidR="00BA2246">
              <w:rPr>
                <w:rFonts w:ascii="Arial Narrow" w:hAnsi="Arial Narrow" w:cs="Arial"/>
                <w:sz w:val="20"/>
                <w:szCs w:val="22"/>
              </w:rPr>
              <w:t xml:space="preserve">ou fiole 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de </w:t>
            </w:r>
            <w:r w:rsidRPr="00BA2246">
              <w:rPr>
                <w:rFonts w:ascii="Arial Narrow" w:hAnsi="Arial Narrow" w:cs="Arial"/>
                <w:b/>
                <w:sz w:val="20"/>
                <w:szCs w:val="22"/>
              </w:rPr>
              <w:t>diluant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. </w:t>
            </w:r>
          </w:p>
          <w:p w14:paraId="57B6CA59" w14:textId="77777777" w:rsidR="006B6E3D" w:rsidRPr="00D61DD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Le vaccin et le diluant sont dans des 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boîtes séparées.</w:t>
            </w:r>
          </w:p>
          <w:p w14:paraId="1A7DAE59" w14:textId="77777777" w:rsidR="006B6E3D" w:rsidRPr="00D61DD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Le vaccin 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reconstitué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 a l’aspect d’une solution de couleur jaune clair</w:t>
            </w:r>
            <w:r w:rsidR="00BA2246">
              <w:rPr>
                <w:rFonts w:ascii="Arial Narrow" w:hAnsi="Arial Narrow" w:cs="Arial"/>
                <w:sz w:val="20"/>
                <w:szCs w:val="22"/>
              </w:rPr>
              <w:t xml:space="preserve"> (MMR) ou rosé (</w:t>
            </w:r>
            <w:proofErr w:type="spellStart"/>
            <w:r w:rsidR="00BA2246">
              <w:rPr>
                <w:rFonts w:ascii="Arial Narrow" w:hAnsi="Arial Narrow" w:cs="Arial"/>
                <w:sz w:val="20"/>
                <w:szCs w:val="22"/>
              </w:rPr>
              <w:t>Priorix</w:t>
            </w:r>
            <w:proofErr w:type="spellEnd"/>
            <w:r w:rsidR="00BA2246">
              <w:rPr>
                <w:rFonts w:ascii="Arial Narrow" w:hAnsi="Arial Narrow" w:cs="Arial"/>
                <w:sz w:val="20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64307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  <w:p w14:paraId="39965450" w14:textId="77777777" w:rsidR="00571FE6" w:rsidRPr="00571FE6" w:rsidRDefault="00571FE6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571FE6">
              <w:rPr>
                <w:rFonts w:ascii="Arial Narrow" w:hAnsi="Arial Narrow" w:cs="Arial"/>
                <w:b/>
                <w:i/>
                <w:sz w:val="20"/>
                <w:szCs w:val="22"/>
              </w:rPr>
              <w:t>DILUTION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D42B3" w14:textId="77777777" w:rsidR="006B6E3D" w:rsidRPr="00D61DDD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SC</w:t>
            </w:r>
          </w:p>
        </w:tc>
      </w:tr>
      <w:tr w:rsidR="006B6E3D" w:rsidRPr="00FF295C" w14:paraId="62D171E3" w14:textId="77777777" w:rsidTr="00C21BAD">
        <w:trPr>
          <w:trHeight w:val="825"/>
        </w:trPr>
        <w:tc>
          <w:tcPr>
            <w:tcW w:w="1702" w:type="dxa"/>
            <w:shd w:val="clear" w:color="auto" w:fill="auto"/>
            <w:vAlign w:val="center"/>
          </w:tcPr>
          <w:p w14:paraId="770EDC8F" w14:textId="77777777" w:rsidR="006B6E3D" w:rsidRPr="00D61DD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RRO-VAR</w:t>
            </w:r>
          </w:p>
          <w:p w14:paraId="103048C5" w14:textId="77777777" w:rsidR="006B6E3D" w:rsidRPr="00D61DD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>Vaccin contre la rubéole, rougeole, oreillons et la varicelle.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479EC" w14:textId="77777777" w:rsidR="00BA2246" w:rsidRPr="00D61DDD" w:rsidRDefault="006B6E3D" w:rsidP="00BA2246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Priorix</w:t>
            </w:r>
            <w:proofErr w:type="spellEnd"/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 </w:t>
            </w:r>
            <w:proofErr w:type="spellStart"/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Tetra</w:t>
            </w:r>
            <w:proofErr w:type="spellEnd"/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 </w:t>
            </w:r>
            <w:proofErr w:type="spellStart"/>
            <w:r w:rsidR="00BA2246">
              <w:rPr>
                <w:rFonts w:ascii="Arial Narrow" w:hAnsi="Arial Narrow" w:cs="Arial"/>
                <w:b/>
                <w:sz w:val="20"/>
                <w:szCs w:val="22"/>
              </w:rPr>
              <w:t>ProQuad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4A609BB" w14:textId="77777777" w:rsidR="006B6E3D" w:rsidRPr="00D61DD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Fiole </w:t>
            </w:r>
            <w:proofErr w:type="spellStart"/>
            <w:r w:rsidRPr="00D61DDD"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 de vaccin lyophilisé, 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accompagnée 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d’une ampoule </w:t>
            </w:r>
            <w:proofErr w:type="spellStart"/>
            <w:r w:rsidRPr="00D61DDD"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 de </w:t>
            </w:r>
            <w:r w:rsidRPr="00BA2246">
              <w:rPr>
                <w:rFonts w:ascii="Arial Narrow" w:hAnsi="Arial Narrow" w:cs="Arial"/>
                <w:b/>
                <w:sz w:val="20"/>
                <w:szCs w:val="22"/>
              </w:rPr>
              <w:t>diluant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0D03137" w14:textId="77777777" w:rsidR="006B6E3D" w:rsidRPr="00D61DDD" w:rsidRDefault="006B6E3D" w:rsidP="00BA2246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Le vaccin reconstitué a l’aspect d’une solution claire dont la couleur varie de </w:t>
            </w:r>
            <w:r w:rsidR="00BA2246">
              <w:rPr>
                <w:rFonts w:ascii="Arial Narrow" w:hAnsi="Arial Narrow" w:cs="Arial"/>
                <w:sz w:val="20"/>
                <w:szCs w:val="22"/>
              </w:rPr>
              <w:t xml:space="preserve">jaune pâle 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>à rose vif.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CBC22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  <w:p w14:paraId="73CA442F" w14:textId="77777777" w:rsidR="00571FE6" w:rsidRPr="00571FE6" w:rsidRDefault="00571FE6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571FE6">
              <w:rPr>
                <w:rFonts w:ascii="Arial Narrow" w:hAnsi="Arial Narrow" w:cs="Arial"/>
                <w:b/>
                <w:i/>
                <w:sz w:val="20"/>
                <w:szCs w:val="22"/>
              </w:rPr>
              <w:t>DILUTION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6B097" w14:textId="77777777" w:rsidR="006B6E3D" w:rsidRPr="00D61DDD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SC</w:t>
            </w:r>
          </w:p>
        </w:tc>
      </w:tr>
      <w:tr w:rsidR="006B6E3D" w:rsidRPr="00FF295C" w14:paraId="6D175C84" w14:textId="77777777" w:rsidTr="00C21BAD">
        <w:tc>
          <w:tcPr>
            <w:tcW w:w="1702" w:type="dxa"/>
            <w:shd w:val="clear" w:color="auto" w:fill="auto"/>
            <w:vAlign w:val="center"/>
          </w:tcPr>
          <w:p w14:paraId="180AF3EC" w14:textId="77777777" w:rsidR="006B6E3D" w:rsidRPr="00D61DD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Vaccination contre la </w:t>
            </w:r>
            <w:r w:rsidRPr="00D61DDD">
              <w:rPr>
                <w:rFonts w:ascii="Arial Narrow" w:hAnsi="Arial Narrow" w:cs="Arial"/>
                <w:b/>
                <w:smallCaps/>
                <w:sz w:val="20"/>
                <w:szCs w:val="22"/>
              </w:rPr>
              <w:t>varicelle.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C7222" w14:textId="77777777" w:rsidR="006B6E3D" w:rsidRDefault="006B6E3D" w:rsidP="00BA224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Varivax</w:t>
            </w:r>
            <w:proofErr w:type="spellEnd"/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 III </w:t>
            </w:r>
          </w:p>
          <w:p w14:paraId="64F3748A" w14:textId="77777777" w:rsidR="00BA2246" w:rsidRPr="00D61DDD" w:rsidRDefault="00BA2246" w:rsidP="00BA224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Varilrix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6ACACB70" w14:textId="77777777" w:rsidR="006B6E3D" w:rsidRPr="00D61DD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Fiole </w:t>
            </w:r>
            <w:proofErr w:type="spellStart"/>
            <w:r w:rsidRPr="00D61DDD"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 de vaccin lyophilisé, 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 xml:space="preserve">accompagnée 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d’une </w:t>
            </w:r>
            <w:r w:rsidR="00BA2246">
              <w:rPr>
                <w:rFonts w:ascii="Arial Narrow" w:hAnsi="Arial Narrow" w:cs="Arial"/>
                <w:sz w:val="20"/>
                <w:szCs w:val="22"/>
              </w:rPr>
              <w:t xml:space="preserve">ampoule ou 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fiole </w:t>
            </w:r>
            <w:proofErr w:type="spellStart"/>
            <w:r w:rsidRPr="00D61DDD"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 de </w:t>
            </w:r>
            <w:r w:rsidRPr="00BA2246">
              <w:rPr>
                <w:rFonts w:ascii="Arial Narrow" w:hAnsi="Arial Narrow" w:cs="Arial"/>
                <w:b/>
                <w:sz w:val="20"/>
                <w:szCs w:val="22"/>
              </w:rPr>
              <w:t>diluant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0EB8AD1" w14:textId="77777777" w:rsidR="006B6E3D" w:rsidRPr="00D61DD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Le vaccin et le diluant sont dans des 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boîtes séparées.</w:t>
            </w:r>
          </w:p>
          <w:p w14:paraId="6739229B" w14:textId="77777777" w:rsidR="006B6E3D" w:rsidRPr="00D61DDD" w:rsidRDefault="006B6E3D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Le vaccin </w:t>
            </w: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reconstitué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 xml:space="preserve"> a l’aspect d’une solution claire, incolore ou jaune pâle</w:t>
            </w:r>
            <w:r w:rsidR="00571FE6">
              <w:rPr>
                <w:rFonts w:ascii="Arial Narrow" w:hAnsi="Arial Narrow" w:cs="Arial"/>
                <w:sz w:val="20"/>
                <w:szCs w:val="22"/>
              </w:rPr>
              <w:t xml:space="preserve"> allant jusqu’au rose</w:t>
            </w:r>
            <w:r w:rsidRPr="00D61DD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1745F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 w:rsidRPr="00D61DDD"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  <w:p w14:paraId="6B0A1A34" w14:textId="77777777" w:rsidR="00571FE6" w:rsidRPr="00571FE6" w:rsidRDefault="00571FE6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571FE6">
              <w:rPr>
                <w:rFonts w:ascii="Arial Narrow" w:hAnsi="Arial Narrow" w:cs="Arial"/>
                <w:b/>
                <w:i/>
                <w:sz w:val="20"/>
                <w:szCs w:val="22"/>
              </w:rPr>
              <w:t>DILUTION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C37D8" w14:textId="77777777" w:rsidR="006B6E3D" w:rsidRPr="00D61DDD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61DDD">
              <w:rPr>
                <w:rFonts w:ascii="Arial Narrow" w:hAnsi="Arial Narrow" w:cs="Arial"/>
                <w:b/>
                <w:sz w:val="20"/>
                <w:szCs w:val="22"/>
              </w:rPr>
              <w:t>SC</w:t>
            </w:r>
          </w:p>
        </w:tc>
      </w:tr>
      <w:tr w:rsidR="00CC7E2B" w14:paraId="0E839ED2" w14:textId="77777777" w:rsidTr="00C21BAD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C853C" w14:textId="77777777" w:rsidR="00CC7E2B" w:rsidRPr="000503F5" w:rsidRDefault="00CC7E2B" w:rsidP="008B716E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Vaccin contre </w:t>
            </w:r>
            <w:r w:rsidRPr="000503F5">
              <w:rPr>
                <w:rFonts w:ascii="Arial Narrow" w:hAnsi="Arial Narrow" w:cs="Arial"/>
                <w:b/>
                <w:sz w:val="22"/>
              </w:rPr>
              <w:t>l’hépatite A et B</w:t>
            </w:r>
            <w:r w:rsidRPr="000503F5">
              <w:rPr>
                <w:rFonts w:ascii="Arial Narrow" w:hAnsi="Arial Narrow" w:cs="Arial"/>
                <w:sz w:val="22"/>
              </w:rPr>
              <w:t>.</w:t>
            </w:r>
          </w:p>
          <w:p w14:paraId="2BA62C48" w14:textId="77777777" w:rsidR="00CC7E2B" w:rsidRDefault="00CC7E2B" w:rsidP="00C21BAD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D9775" w14:textId="2DC00186" w:rsidR="00CC7E2B" w:rsidRDefault="00CC7E2B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 w:rsidRPr="000503F5">
              <w:rPr>
                <w:rFonts w:ascii="Arial Narrow" w:hAnsi="Arial Narrow" w:cs="Arial"/>
                <w:b/>
                <w:sz w:val="22"/>
              </w:rPr>
              <w:t>Twinrix</w:t>
            </w:r>
            <w:proofErr w:type="spellEnd"/>
            <w:r w:rsidRPr="000503F5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74A65" w14:textId="77777777" w:rsidR="00CC7E2B" w:rsidRDefault="00CC7E2B" w:rsidP="008B716E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Fiole ou seringue </w:t>
            </w:r>
            <w:proofErr w:type="spellStart"/>
            <w:r>
              <w:rPr>
                <w:rFonts w:ascii="Arial Narrow" w:hAnsi="Arial Narrow" w:cs="Arial"/>
                <w:sz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de 0.5 ml</w:t>
            </w:r>
          </w:p>
          <w:p w14:paraId="3BA81A0D" w14:textId="44BDE0EE" w:rsidR="00CC7E2B" w:rsidRDefault="00CC7E2B" w:rsidP="006B6E3D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>Aspect d’une solution blanchâtre et légèrement opaque.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C478E" w14:textId="436AD4F1" w:rsidR="00CC7E2B" w:rsidRDefault="00CC7E2B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1DC76" w14:textId="7477EA27" w:rsidR="00CC7E2B" w:rsidRDefault="00CC7E2B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0503F5">
              <w:rPr>
                <w:rFonts w:ascii="Arial Narrow" w:hAnsi="Arial Narrow" w:cs="Arial"/>
                <w:b/>
                <w:sz w:val="22"/>
                <w:szCs w:val="28"/>
              </w:rPr>
              <w:t>IM</w:t>
            </w:r>
          </w:p>
        </w:tc>
      </w:tr>
      <w:tr w:rsidR="006B6E3D" w14:paraId="221DD2FE" w14:textId="77777777" w:rsidTr="00C21BAD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52851" w14:textId="77777777" w:rsidR="006B6E3D" w:rsidRPr="007A2572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Vaccin contre </w:t>
            </w:r>
            <w:r>
              <w:rPr>
                <w:rFonts w:ascii="Arial Narrow" w:hAnsi="Arial Narrow" w:cs="Arial"/>
                <w:b/>
                <w:smallCaps/>
                <w:sz w:val="20"/>
                <w:szCs w:val="22"/>
              </w:rPr>
              <w:t>l’hépatite 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2888B6" w14:textId="77777777" w:rsidR="006B6E3D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Engerix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B</w:t>
            </w:r>
          </w:p>
          <w:p w14:paraId="1A118D6E" w14:textId="77777777" w:rsidR="00571FE6" w:rsidRDefault="00571FE6" w:rsidP="00571FE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Recombivax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6B6A3D" w14:textId="77777777" w:rsidR="006B6E3D" w:rsidRDefault="006B6E3D" w:rsidP="006B6E3D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Fiole de </w:t>
            </w:r>
            <w:r w:rsidR="00571FE6">
              <w:rPr>
                <w:rFonts w:ascii="Arial Narrow" w:hAnsi="Arial Narrow" w:cs="Arial"/>
                <w:sz w:val="20"/>
                <w:szCs w:val="22"/>
              </w:rPr>
              <w:t xml:space="preserve">0,5 ou de </w:t>
            </w:r>
            <w:r>
              <w:rPr>
                <w:rFonts w:ascii="Arial Narrow" w:hAnsi="Arial Narrow" w:cs="Arial"/>
                <w:sz w:val="20"/>
                <w:szCs w:val="22"/>
              </w:rPr>
              <w:t>1 ml.</w:t>
            </w:r>
          </w:p>
          <w:p w14:paraId="69D75F41" w14:textId="77777777" w:rsidR="006B6E3D" w:rsidRDefault="006B6E3D" w:rsidP="006B6E3D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Aspect d’une solution blanchâtre et légèrement opaque.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6E2A31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>0,5 ml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54AA7" w14:textId="77777777" w:rsidR="006B6E3D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IM</w:t>
            </w:r>
          </w:p>
        </w:tc>
      </w:tr>
      <w:tr w:rsidR="006B6E3D" w:rsidRPr="00FF295C" w14:paraId="144D869D" w14:textId="77777777" w:rsidTr="00C21BAD">
        <w:tc>
          <w:tcPr>
            <w:tcW w:w="1702" w:type="dxa"/>
            <w:shd w:val="clear" w:color="auto" w:fill="auto"/>
            <w:vAlign w:val="center"/>
          </w:tcPr>
          <w:p w14:paraId="6D342A72" w14:textId="77777777" w:rsidR="006B6E3D" w:rsidRPr="007A2572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  <w:r w:rsidRPr="00FF295C">
              <w:rPr>
                <w:rFonts w:ascii="Arial Narrow" w:hAnsi="Arial Narrow" w:cs="Arial"/>
                <w:sz w:val="20"/>
                <w:szCs w:val="22"/>
              </w:rPr>
              <w:t xml:space="preserve">Vaccin contre la </w:t>
            </w:r>
            <w:r w:rsidRPr="00FF295C">
              <w:rPr>
                <w:rFonts w:ascii="Arial Narrow" w:hAnsi="Arial Narrow" w:cs="Arial"/>
                <w:b/>
                <w:smallCaps/>
                <w:sz w:val="20"/>
                <w:szCs w:val="22"/>
              </w:rPr>
              <w:t>méningite</w:t>
            </w:r>
            <w:r w:rsidRPr="00FF295C">
              <w:rPr>
                <w:rFonts w:ascii="Arial Narrow" w:hAnsi="Arial Narrow" w:cs="Arial"/>
                <w:sz w:val="20"/>
                <w:szCs w:val="22"/>
              </w:rPr>
              <w:t xml:space="preserve"> à méningocoque de </w:t>
            </w:r>
            <w:proofErr w:type="spellStart"/>
            <w:r w:rsidRPr="00FF295C">
              <w:rPr>
                <w:rFonts w:ascii="Arial Narrow" w:hAnsi="Arial Narrow" w:cs="Arial"/>
                <w:sz w:val="20"/>
                <w:szCs w:val="22"/>
              </w:rPr>
              <w:t>sérogroupe</w:t>
            </w:r>
            <w:proofErr w:type="spellEnd"/>
            <w:r w:rsidRPr="00FF295C">
              <w:rPr>
                <w:rFonts w:ascii="Arial Narrow" w:hAnsi="Arial Narrow" w:cs="Arial"/>
                <w:sz w:val="20"/>
                <w:szCs w:val="22"/>
              </w:rPr>
              <w:t xml:space="preserve"> C.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D3EE5" w14:textId="77777777" w:rsidR="006B6E3D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 w:rsidRPr="00FF295C">
              <w:rPr>
                <w:rFonts w:ascii="Arial Narrow" w:hAnsi="Arial Narrow" w:cs="Arial"/>
                <w:b/>
                <w:sz w:val="20"/>
                <w:szCs w:val="22"/>
              </w:rPr>
              <w:t>Menjugate</w:t>
            </w:r>
            <w:proofErr w:type="spellEnd"/>
          </w:p>
          <w:p w14:paraId="7F7284D2" w14:textId="77777777" w:rsidR="00571FE6" w:rsidRPr="00FF295C" w:rsidRDefault="00571FE6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NeisVac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2"/>
              </w:rPr>
              <w:t>-C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5E5DE1" w14:textId="77777777" w:rsidR="00571FE6" w:rsidRDefault="00571FE6" w:rsidP="00C21BAD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49" w:hanging="249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Seringue ou f</w:t>
            </w:r>
            <w:r w:rsidR="006B6E3D" w:rsidRPr="00FF295C">
              <w:rPr>
                <w:rFonts w:ascii="Arial Narrow" w:hAnsi="Arial Narrow" w:cs="Arial"/>
                <w:sz w:val="20"/>
                <w:szCs w:val="22"/>
              </w:rPr>
              <w:t xml:space="preserve">iole </w:t>
            </w:r>
            <w:proofErr w:type="spellStart"/>
            <w:r w:rsidR="006B6E3D" w:rsidRPr="00FF295C"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 w:rsidR="006B6E3D" w:rsidRPr="00FF295C">
              <w:rPr>
                <w:rFonts w:ascii="Arial Narrow" w:hAnsi="Arial Narrow" w:cs="Arial"/>
                <w:sz w:val="20"/>
                <w:szCs w:val="22"/>
              </w:rPr>
              <w:t xml:space="preserve"> de vaccin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de 0,5 ml</w:t>
            </w:r>
          </w:p>
          <w:p w14:paraId="2A4468AA" w14:textId="77777777" w:rsidR="006B6E3D" w:rsidRPr="00FF295C" w:rsidRDefault="00571FE6" w:rsidP="00571FE6">
            <w:pPr>
              <w:numPr>
                <w:ilvl w:val="0"/>
                <w:numId w:val="1"/>
              </w:numPr>
              <w:tabs>
                <w:tab w:val="clear" w:pos="501"/>
                <w:tab w:val="num" w:pos="252"/>
                <w:tab w:val="left" w:pos="540"/>
              </w:tabs>
              <w:spacing w:before="120"/>
              <w:ind w:left="249" w:hanging="249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</w:t>
            </w:r>
            <w:r w:rsidR="006B6E3D" w:rsidRPr="00FF295C">
              <w:rPr>
                <w:rFonts w:ascii="Arial Narrow" w:hAnsi="Arial Narrow" w:cs="Arial"/>
                <w:sz w:val="20"/>
                <w:szCs w:val="22"/>
              </w:rPr>
              <w:t>spect d’une solution blanchâtre légèrement opaque.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01920" w14:textId="77777777" w:rsidR="006B6E3D" w:rsidRPr="00FF295C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  <w:r w:rsidRPr="00FF295C"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 w:rsidRPr="00FF295C"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 w:rsidRPr="00FF295C"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0B285" w14:textId="77777777" w:rsidR="006B6E3D" w:rsidRPr="00FF295C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F295C">
              <w:rPr>
                <w:rFonts w:ascii="Arial Narrow" w:hAnsi="Arial Narrow" w:cs="Arial"/>
                <w:b/>
                <w:sz w:val="20"/>
                <w:szCs w:val="22"/>
              </w:rPr>
              <w:t>IM</w:t>
            </w:r>
          </w:p>
        </w:tc>
      </w:tr>
      <w:tr w:rsidR="006B6E3D" w14:paraId="3C825674" w14:textId="77777777" w:rsidTr="00C21BAD">
        <w:trPr>
          <w:trHeight w:val="8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31F6E5" w14:textId="6C7765DB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Vaccin</w:t>
            </w:r>
            <w:r w:rsidR="00CC7E2B">
              <w:rPr>
                <w:rFonts w:ascii="Arial Narrow" w:hAnsi="Arial Narrow" w:cs="Arial"/>
                <w:sz w:val="20"/>
                <w:szCs w:val="22"/>
              </w:rPr>
              <w:t>s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contre le</w:t>
            </w:r>
            <w:r w:rsidR="0098320C">
              <w:rPr>
                <w:rFonts w:ascii="Arial Narrow" w:hAnsi="Arial Narrow" w:cs="Arial"/>
                <w:sz w:val="20"/>
                <w:szCs w:val="22"/>
              </w:rPr>
              <w:t>s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VPH</w:t>
            </w:r>
          </w:p>
          <w:p w14:paraId="00D9A26F" w14:textId="77777777" w:rsidR="006B6E3D" w:rsidRDefault="006B6E3D" w:rsidP="00571FE6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393DE3" w14:textId="77777777" w:rsidR="006B6E3D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Gardasil</w:t>
            </w:r>
            <w:r w:rsidR="00571FE6">
              <w:rPr>
                <w:rFonts w:ascii="Arial Narrow" w:hAnsi="Arial Narrow" w:cs="Arial"/>
                <w:b/>
                <w:sz w:val="20"/>
                <w:szCs w:val="22"/>
              </w:rPr>
              <w:t>-9</w:t>
            </w:r>
          </w:p>
          <w:p w14:paraId="11C66D67" w14:textId="045FB59B" w:rsidR="00CC7E2B" w:rsidRDefault="00CC7E2B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Cervarix</w:t>
            </w:r>
            <w:proofErr w:type="spellEnd"/>
          </w:p>
          <w:p w14:paraId="070804D6" w14:textId="77777777" w:rsidR="00571FE6" w:rsidRDefault="00571FE6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AE3CBD" w14:textId="77777777" w:rsidR="006B6E3D" w:rsidRDefault="006B6E3D" w:rsidP="006B6E3D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Fiole </w:t>
            </w:r>
            <w:r w:rsidR="00571FE6">
              <w:rPr>
                <w:rFonts w:ascii="Arial Narrow" w:hAnsi="Arial Narrow" w:cs="Arial"/>
                <w:sz w:val="20"/>
                <w:szCs w:val="22"/>
              </w:rPr>
              <w:t xml:space="preserve">ou seringue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de 0,5 ml.</w:t>
            </w:r>
          </w:p>
          <w:p w14:paraId="0C5D04F1" w14:textId="77777777" w:rsidR="006B6E3D" w:rsidRDefault="006B6E3D" w:rsidP="006B6E3D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Aspect d’une solution trouble blanchâtre.</w:t>
            </w:r>
          </w:p>
          <w:p w14:paraId="679342B4" w14:textId="77777777" w:rsidR="006B6E3D" w:rsidRDefault="006B6E3D" w:rsidP="00C21BAD">
            <w:pPr>
              <w:tabs>
                <w:tab w:val="left" w:pos="540"/>
              </w:tabs>
              <w:spacing w:before="120"/>
              <w:rPr>
                <w:rFonts w:ascii="Arial Narrow" w:hAnsi="Arial Narrow" w:cs="Arial"/>
                <w:i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2D33A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E17C3" w14:textId="77777777" w:rsidR="006B6E3D" w:rsidRDefault="006B6E3D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IM</w:t>
            </w:r>
          </w:p>
        </w:tc>
      </w:tr>
    </w:tbl>
    <w:p w14:paraId="6F3B65F9" w14:textId="77777777" w:rsidR="006B6E3D" w:rsidRDefault="006B6E3D" w:rsidP="006B6E3D">
      <w:pPr>
        <w:jc w:val="right"/>
        <w:rPr>
          <w:sz w:val="12"/>
          <w:szCs w:val="12"/>
        </w:rPr>
      </w:pPr>
    </w:p>
    <w:p w14:paraId="7A6A3136" w14:textId="77777777" w:rsidR="006B6E3D" w:rsidRDefault="00571FE6" w:rsidP="00571FE6">
      <w:pPr>
        <w:jc w:val="center"/>
        <w:rPr>
          <w:sz w:val="12"/>
          <w:szCs w:val="12"/>
        </w:rPr>
      </w:pPr>
      <w:r>
        <w:rPr>
          <w:rFonts w:ascii="Arial Narrow" w:hAnsi="Arial Narrow" w:cs="Arial"/>
          <w:i/>
          <w:sz w:val="20"/>
          <w:szCs w:val="22"/>
        </w:rPr>
        <w:t>Note générale : Bien agiter le vaccin avant la dilution ou la vaccination.</w:t>
      </w:r>
    </w:p>
    <w:p w14:paraId="56EEEF3C" w14:textId="77777777" w:rsidR="006B6E3D" w:rsidRDefault="006B6E3D" w:rsidP="006B6E3D">
      <w:pPr>
        <w:tabs>
          <w:tab w:val="left" w:pos="540"/>
        </w:tabs>
        <w:jc w:val="both"/>
        <w:rPr>
          <w:rFonts w:ascii="Arial" w:hAnsi="Arial" w:cs="Arial"/>
          <w:b/>
          <w:smallCaps/>
        </w:rPr>
      </w:pPr>
    </w:p>
    <w:p w14:paraId="29447E4D" w14:textId="77777777" w:rsidR="006B6E3D" w:rsidRPr="00155940" w:rsidRDefault="006B6E3D" w:rsidP="006B6E3D">
      <w:pPr>
        <w:tabs>
          <w:tab w:val="left" w:pos="540"/>
        </w:tabs>
        <w:jc w:val="both"/>
        <w:rPr>
          <w:rFonts w:ascii="Arial Gras" w:hAnsi="Arial Gras" w:cs="Arial"/>
          <w:b/>
          <w:smallCaps/>
        </w:rPr>
      </w:pPr>
      <w:r w:rsidRPr="00155940">
        <w:rPr>
          <w:rFonts w:ascii="Arial" w:hAnsi="Arial" w:cs="Arial"/>
          <w:b/>
          <w:smallCaps/>
        </w:rPr>
        <w:t>Au primaire :</w:t>
      </w:r>
    </w:p>
    <w:p w14:paraId="43AE23AB" w14:textId="77777777" w:rsidR="006B6E3D" w:rsidRDefault="006B6E3D" w:rsidP="006B6E3D">
      <w:pPr>
        <w:tabs>
          <w:tab w:val="left" w:pos="540"/>
        </w:tabs>
        <w:jc w:val="both"/>
        <w:rPr>
          <w:rFonts w:ascii="Arial" w:hAnsi="Arial" w:cs="Arial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3544"/>
        <w:gridCol w:w="1843"/>
        <w:gridCol w:w="1559"/>
      </w:tblGrid>
      <w:tr w:rsidR="006B6E3D" w:rsidRPr="000503F5" w14:paraId="32C564D3" w14:textId="77777777" w:rsidTr="00C21BAD">
        <w:tc>
          <w:tcPr>
            <w:tcW w:w="1778" w:type="dxa"/>
            <w:shd w:val="clear" w:color="auto" w:fill="E0E0E0"/>
            <w:vAlign w:val="center"/>
          </w:tcPr>
          <w:p w14:paraId="0A9B2CD8" w14:textId="77777777" w:rsidR="006B6E3D" w:rsidRPr="000503F5" w:rsidRDefault="0088668B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mallCaps/>
                <w:szCs w:val="22"/>
              </w:rPr>
              <w:t>maladie visée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7E140626" w14:textId="77777777" w:rsidR="006B6E3D" w:rsidRPr="000503F5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Nom commercial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613CDC09" w14:textId="77777777" w:rsidR="006B6E3D" w:rsidRPr="000503F5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Présentation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76D22566" w14:textId="77777777" w:rsidR="006B6E3D" w:rsidRPr="000503F5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Posologie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6F1BBFA" w14:textId="77777777" w:rsidR="006B6E3D" w:rsidRPr="000503F5" w:rsidRDefault="006B6E3D" w:rsidP="0098320C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Voie d’</w:t>
            </w:r>
            <w:proofErr w:type="spellStart"/>
            <w:r w:rsidRPr="000503F5">
              <w:rPr>
                <w:rFonts w:ascii="Arial Narrow" w:hAnsi="Arial Narrow" w:cs="Arial"/>
                <w:b/>
              </w:rPr>
              <w:t>adminis</w:t>
            </w:r>
            <w:r w:rsidR="0098320C">
              <w:rPr>
                <w:rFonts w:ascii="Arial Narrow" w:hAnsi="Arial Narrow" w:cs="Arial"/>
                <w:b/>
              </w:rPr>
              <w:t>-</w:t>
            </w:r>
            <w:r w:rsidRPr="000503F5">
              <w:rPr>
                <w:rFonts w:ascii="Arial Narrow" w:hAnsi="Arial Narrow" w:cs="Arial"/>
                <w:b/>
              </w:rPr>
              <w:t>tration</w:t>
            </w:r>
            <w:proofErr w:type="spellEnd"/>
          </w:p>
        </w:tc>
      </w:tr>
      <w:tr w:rsidR="006B6E3D" w:rsidRPr="000503F5" w14:paraId="4FE2B83F" w14:textId="77777777" w:rsidTr="00C21BAD">
        <w:tc>
          <w:tcPr>
            <w:tcW w:w="1778" w:type="dxa"/>
            <w:shd w:val="clear" w:color="auto" w:fill="auto"/>
            <w:vAlign w:val="center"/>
          </w:tcPr>
          <w:p w14:paraId="59B9C7FF" w14:textId="77777777" w:rsidR="006B6E3D" w:rsidRPr="000503F5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Vaccin contre </w:t>
            </w:r>
            <w:r w:rsidRPr="000503F5">
              <w:rPr>
                <w:rFonts w:ascii="Arial Narrow" w:hAnsi="Arial Narrow" w:cs="Arial"/>
                <w:b/>
                <w:sz w:val="22"/>
              </w:rPr>
              <w:t>l’hépatite A et B</w:t>
            </w:r>
            <w:r w:rsidRPr="000503F5">
              <w:rPr>
                <w:rFonts w:ascii="Arial Narrow" w:hAnsi="Arial Narrow" w:cs="Arial"/>
                <w:sz w:val="22"/>
              </w:rPr>
              <w:t>.</w:t>
            </w:r>
          </w:p>
          <w:p w14:paraId="473A5734" w14:textId="77777777" w:rsidR="006B6E3D" w:rsidRPr="000503F5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0505E" w14:textId="77777777" w:rsidR="006B6E3D" w:rsidRPr="000503F5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proofErr w:type="spellStart"/>
            <w:r w:rsidRPr="000503F5">
              <w:rPr>
                <w:rFonts w:ascii="Arial Narrow" w:hAnsi="Arial Narrow" w:cs="Arial"/>
                <w:b/>
                <w:sz w:val="22"/>
              </w:rPr>
              <w:t>Twinrix</w:t>
            </w:r>
            <w:proofErr w:type="spellEnd"/>
            <w:r w:rsidRPr="000503F5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87DDE5" w14:textId="77777777" w:rsidR="006B6E3D" w:rsidRDefault="0098320C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Fiole ou s</w:t>
            </w:r>
            <w:r w:rsidR="006B6E3D">
              <w:rPr>
                <w:rFonts w:ascii="Arial Narrow" w:hAnsi="Arial Narrow" w:cs="Arial"/>
                <w:sz w:val="22"/>
              </w:rPr>
              <w:t xml:space="preserve">eringue </w:t>
            </w:r>
            <w:proofErr w:type="spellStart"/>
            <w:r w:rsidR="006B6E3D">
              <w:rPr>
                <w:rFonts w:ascii="Arial Narrow" w:hAnsi="Arial Narrow" w:cs="Arial"/>
                <w:sz w:val="22"/>
              </w:rPr>
              <w:t>unidose</w:t>
            </w:r>
            <w:proofErr w:type="spellEnd"/>
            <w:r w:rsidR="006B6E3D">
              <w:rPr>
                <w:rFonts w:ascii="Arial Narrow" w:hAnsi="Arial Narrow" w:cs="Arial"/>
                <w:sz w:val="22"/>
              </w:rPr>
              <w:t xml:space="preserve"> de 0.5 ml</w:t>
            </w:r>
          </w:p>
          <w:p w14:paraId="3358796D" w14:textId="77777777" w:rsidR="006B6E3D" w:rsidRPr="000503F5" w:rsidRDefault="006B6E3D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>Aspect d’une solution blanchâtre et légèrement opaque.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71F57" w14:textId="77777777" w:rsidR="006B6E3D" w:rsidRPr="000503F5" w:rsidRDefault="0098320C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A3728" w14:textId="77777777" w:rsidR="006B6E3D" w:rsidRPr="000503F5" w:rsidRDefault="006B6E3D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0503F5">
              <w:rPr>
                <w:rFonts w:ascii="Arial Narrow" w:hAnsi="Arial Narrow" w:cs="Arial"/>
                <w:b/>
                <w:sz w:val="22"/>
                <w:szCs w:val="28"/>
              </w:rPr>
              <w:t>IM</w:t>
            </w:r>
          </w:p>
        </w:tc>
      </w:tr>
      <w:tr w:rsidR="00571FE6" w:rsidRPr="000503F5" w14:paraId="17B3E85C" w14:textId="77777777" w:rsidTr="00C21BAD">
        <w:tc>
          <w:tcPr>
            <w:tcW w:w="1778" w:type="dxa"/>
            <w:shd w:val="clear" w:color="auto" w:fill="auto"/>
            <w:vAlign w:val="center"/>
          </w:tcPr>
          <w:p w14:paraId="47C32400" w14:textId="77777777" w:rsidR="00571FE6" w:rsidRPr="007A2572" w:rsidRDefault="00571FE6" w:rsidP="00BB5761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Vaccin contre </w:t>
            </w:r>
            <w:r>
              <w:rPr>
                <w:rFonts w:ascii="Arial Narrow" w:hAnsi="Arial Narrow" w:cs="Arial"/>
                <w:b/>
                <w:smallCaps/>
                <w:sz w:val="20"/>
                <w:szCs w:val="22"/>
              </w:rPr>
              <w:t>l’hépatite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8E90C" w14:textId="77777777" w:rsidR="00571FE6" w:rsidRDefault="00571FE6" w:rsidP="00BB5761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Engerix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B</w:t>
            </w:r>
          </w:p>
          <w:p w14:paraId="1C212B0F" w14:textId="77777777" w:rsidR="00571FE6" w:rsidRDefault="00571FE6" w:rsidP="00BB5761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Recombivax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3F7D8CAE" w14:textId="77777777" w:rsidR="00571FE6" w:rsidRDefault="00571FE6" w:rsidP="00BB5761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Fiole de 0,5 ou de 1 ml.</w:t>
            </w:r>
          </w:p>
          <w:p w14:paraId="4E8ACBD2" w14:textId="77777777" w:rsidR="00571FE6" w:rsidRDefault="00571FE6" w:rsidP="00BB5761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Aspect d’une solution blanchâtre et légèrement opaque.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A249C" w14:textId="77777777" w:rsidR="00571FE6" w:rsidRDefault="00571FE6" w:rsidP="00BB5761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>0,5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B4F0A" w14:textId="77777777" w:rsidR="00571FE6" w:rsidRDefault="00571FE6" w:rsidP="0098320C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IM</w:t>
            </w:r>
          </w:p>
        </w:tc>
      </w:tr>
      <w:tr w:rsidR="0098320C" w:rsidRPr="000503F5" w14:paraId="4ED3C551" w14:textId="77777777" w:rsidTr="00C21BAD">
        <w:tc>
          <w:tcPr>
            <w:tcW w:w="1778" w:type="dxa"/>
            <w:shd w:val="clear" w:color="auto" w:fill="auto"/>
            <w:vAlign w:val="center"/>
          </w:tcPr>
          <w:p w14:paraId="6BE5CDF6" w14:textId="66C69CB9" w:rsidR="0098320C" w:rsidRPr="0098320C" w:rsidRDefault="0098320C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>Vaccin</w:t>
            </w:r>
            <w:r w:rsidR="00CC7E2B">
              <w:rPr>
                <w:rFonts w:ascii="Arial Narrow" w:hAnsi="Arial Narrow" w:cs="Arial"/>
                <w:sz w:val="22"/>
              </w:rPr>
              <w:t>s</w:t>
            </w:r>
            <w:r w:rsidRPr="000503F5">
              <w:rPr>
                <w:rFonts w:ascii="Arial Narrow" w:hAnsi="Arial Narrow" w:cs="Arial"/>
                <w:sz w:val="22"/>
              </w:rPr>
              <w:t xml:space="preserve"> contre le</w:t>
            </w:r>
            <w:r>
              <w:rPr>
                <w:rFonts w:ascii="Arial Narrow" w:hAnsi="Arial Narrow" w:cs="Arial"/>
                <w:sz w:val="22"/>
              </w:rPr>
              <w:t>s</w:t>
            </w:r>
            <w:r w:rsidRPr="000503F5">
              <w:rPr>
                <w:rFonts w:ascii="Arial Narrow" w:hAnsi="Arial Narrow" w:cs="Arial"/>
                <w:sz w:val="22"/>
              </w:rPr>
              <w:t xml:space="preserve"> </w:t>
            </w:r>
            <w:r w:rsidRPr="0098320C">
              <w:rPr>
                <w:rFonts w:ascii="Arial Narrow" w:hAnsi="Arial Narrow" w:cs="Arial"/>
                <w:b/>
                <w:sz w:val="22"/>
              </w:rPr>
              <w:t>VPH</w:t>
            </w:r>
          </w:p>
          <w:p w14:paraId="6A1B4D93" w14:textId="77777777" w:rsidR="0098320C" w:rsidRPr="000503F5" w:rsidRDefault="0098320C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7C004E" w14:textId="77777777" w:rsidR="0098320C" w:rsidRDefault="0098320C" w:rsidP="00BB5761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Gardasil-9</w:t>
            </w:r>
          </w:p>
          <w:p w14:paraId="14248C80" w14:textId="77777777" w:rsidR="0098320C" w:rsidRDefault="0098320C" w:rsidP="00BB5761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2"/>
              </w:rPr>
              <w:t>Cervarix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92ECE02" w14:textId="77777777" w:rsidR="0098320C" w:rsidRDefault="0098320C" w:rsidP="00BB5761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Fiole ou seringue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de 0,5 ml.</w:t>
            </w:r>
          </w:p>
          <w:p w14:paraId="73A215D0" w14:textId="77777777" w:rsidR="0098320C" w:rsidRDefault="0098320C" w:rsidP="00BB5761">
            <w:pPr>
              <w:numPr>
                <w:ilvl w:val="0"/>
                <w:numId w:val="2"/>
              </w:numPr>
              <w:tabs>
                <w:tab w:val="clear" w:pos="501"/>
                <w:tab w:val="num" w:pos="252"/>
                <w:tab w:val="left" w:pos="540"/>
                <w:tab w:val="num" w:pos="720"/>
              </w:tabs>
              <w:spacing w:before="120"/>
              <w:ind w:left="252" w:hanging="252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Aspect d’une solution trouble blanchâtre.</w:t>
            </w:r>
          </w:p>
          <w:p w14:paraId="2C2BCCC4" w14:textId="77777777" w:rsidR="0098320C" w:rsidRDefault="0098320C" w:rsidP="00BB5761">
            <w:pPr>
              <w:tabs>
                <w:tab w:val="left" w:pos="540"/>
              </w:tabs>
              <w:spacing w:before="120"/>
              <w:rPr>
                <w:rFonts w:ascii="Arial Narrow" w:hAnsi="Arial Narrow" w:cs="Arial"/>
                <w:i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5B4CF4" w14:textId="77777777" w:rsidR="0098320C" w:rsidRDefault="0098320C" w:rsidP="00BB5761">
            <w:pPr>
              <w:tabs>
                <w:tab w:val="left" w:pos="540"/>
              </w:tabs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3E6A2" w14:textId="77777777" w:rsidR="0098320C" w:rsidRDefault="0098320C" w:rsidP="00BB5761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IM</w:t>
            </w:r>
          </w:p>
        </w:tc>
      </w:tr>
    </w:tbl>
    <w:p w14:paraId="2D45A6FE" w14:textId="77777777" w:rsidR="006B6E3D" w:rsidRDefault="006B6E3D" w:rsidP="006B6E3D">
      <w:pPr>
        <w:tabs>
          <w:tab w:val="left" w:pos="540"/>
        </w:tabs>
        <w:jc w:val="both"/>
        <w:rPr>
          <w:rFonts w:ascii="Arial" w:hAnsi="Arial" w:cs="Arial"/>
        </w:rPr>
      </w:pPr>
    </w:p>
    <w:p w14:paraId="64242DB2" w14:textId="77777777" w:rsidR="00571FE6" w:rsidRDefault="00571FE6" w:rsidP="00571FE6">
      <w:pPr>
        <w:jc w:val="center"/>
        <w:rPr>
          <w:sz w:val="12"/>
          <w:szCs w:val="12"/>
        </w:rPr>
      </w:pPr>
      <w:r>
        <w:rPr>
          <w:rFonts w:ascii="Arial Narrow" w:hAnsi="Arial Narrow" w:cs="Arial"/>
          <w:i/>
          <w:sz w:val="20"/>
          <w:szCs w:val="22"/>
        </w:rPr>
        <w:t>Note générale : Bien agiter le vaccin avant la dilution ou la vaccination.</w:t>
      </w:r>
    </w:p>
    <w:p w14:paraId="5AF9F42F" w14:textId="77777777" w:rsidR="00571FE6" w:rsidRDefault="00571FE6" w:rsidP="006B6E3D">
      <w:pPr>
        <w:tabs>
          <w:tab w:val="left" w:pos="540"/>
        </w:tabs>
        <w:jc w:val="both"/>
        <w:rPr>
          <w:rFonts w:ascii="Arial" w:hAnsi="Arial" w:cs="Arial"/>
        </w:rPr>
      </w:pPr>
    </w:p>
    <w:p w14:paraId="421985D7" w14:textId="77777777" w:rsidR="006B6E3D" w:rsidRDefault="006B6E3D" w:rsidP="006B6E3D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306FFB" w14:textId="77777777" w:rsidR="006B6E3D" w:rsidRDefault="0098320C" w:rsidP="006B6E3D">
      <w:pPr>
        <w:tabs>
          <w:tab w:val="left" w:pos="540"/>
        </w:tabs>
        <w:jc w:val="both"/>
        <w:rPr>
          <w:rFonts w:ascii="Arial Gras" w:hAnsi="Arial Gras" w:cs="Arial"/>
          <w:b/>
          <w:smallCaps/>
        </w:rPr>
      </w:pPr>
      <w:r>
        <w:rPr>
          <w:rFonts w:ascii="Arial Gras" w:hAnsi="Arial Gras" w:cs="Arial"/>
          <w:b/>
          <w:smallCaps/>
        </w:rPr>
        <w:lastRenderedPageBreak/>
        <w:t xml:space="preserve">VACCINATION </w:t>
      </w:r>
      <w:r w:rsidR="006B6E3D" w:rsidRPr="00151EF5">
        <w:rPr>
          <w:rFonts w:ascii="Arial Gras" w:hAnsi="Arial Gras" w:cs="Arial"/>
          <w:b/>
          <w:smallCaps/>
        </w:rPr>
        <w:t>antigrippale</w:t>
      </w:r>
      <w:r w:rsidR="006B6E3D">
        <w:rPr>
          <w:rFonts w:ascii="Arial Gras" w:hAnsi="Arial Gras" w:cs="Arial" w:hint="eastAsia"/>
          <w:b/>
          <w:smallCaps/>
        </w:rPr>
        <w:t> </w:t>
      </w:r>
      <w:r w:rsidR="006B6E3D">
        <w:rPr>
          <w:rFonts w:ascii="Arial Gras" w:hAnsi="Arial Gras" w:cs="Arial"/>
          <w:b/>
          <w:smallCaps/>
        </w:rPr>
        <w:t>:</w:t>
      </w:r>
    </w:p>
    <w:p w14:paraId="2544D916" w14:textId="77777777" w:rsidR="006B6E3D" w:rsidRPr="00151EF5" w:rsidRDefault="006B6E3D" w:rsidP="006B6E3D">
      <w:pPr>
        <w:tabs>
          <w:tab w:val="left" w:pos="540"/>
        </w:tabs>
        <w:jc w:val="both"/>
        <w:rPr>
          <w:rFonts w:ascii="Arial Gras" w:hAnsi="Arial Gras" w:cs="Arial"/>
          <w:b/>
          <w:smallCaps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701"/>
        <w:gridCol w:w="3544"/>
        <w:gridCol w:w="1418"/>
        <w:gridCol w:w="1984"/>
      </w:tblGrid>
      <w:tr w:rsidR="006B6E3D" w:rsidRPr="000503F5" w14:paraId="141881E1" w14:textId="77777777" w:rsidTr="00C21BAD">
        <w:tc>
          <w:tcPr>
            <w:tcW w:w="149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5D48DFDB" w14:textId="77777777" w:rsidR="006B6E3D" w:rsidRPr="000503F5" w:rsidRDefault="0088668B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mallCaps/>
                <w:szCs w:val="22"/>
              </w:rPr>
              <w:t>maladie visée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FC0BD9B" w14:textId="77777777" w:rsidR="006B6E3D" w:rsidRPr="000503F5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Nom commercial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036D67A" w14:textId="77777777" w:rsidR="006B6E3D" w:rsidRPr="000503F5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Présentation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2CEC0C4" w14:textId="77777777" w:rsidR="006B6E3D" w:rsidRPr="000503F5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Posologie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10C5ECC2" w14:textId="77777777" w:rsidR="006B6E3D" w:rsidRPr="000503F5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b/>
              </w:rPr>
            </w:pPr>
            <w:r w:rsidRPr="000503F5">
              <w:rPr>
                <w:rFonts w:ascii="Arial Narrow" w:hAnsi="Arial Narrow" w:cs="Arial"/>
                <w:b/>
              </w:rPr>
              <w:t>Voie d’administration</w:t>
            </w:r>
          </w:p>
        </w:tc>
      </w:tr>
      <w:tr w:rsidR="00E90994" w:rsidRPr="000503F5" w14:paraId="42FE6109" w14:textId="77777777" w:rsidTr="00E90994">
        <w:trPr>
          <w:trHeight w:val="966"/>
        </w:trPr>
        <w:tc>
          <w:tcPr>
            <w:tcW w:w="14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94F8F" w14:textId="625028F3" w:rsidR="00E90994" w:rsidRPr="000503F5" w:rsidRDefault="00E90994" w:rsidP="00E90994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Vaccins </w:t>
            </w:r>
            <w:r w:rsidRPr="000503F5">
              <w:rPr>
                <w:rFonts w:ascii="Arial Narrow" w:hAnsi="Arial Narrow" w:cs="Arial"/>
                <w:sz w:val="22"/>
              </w:rPr>
              <w:t>contre l’</w:t>
            </w:r>
            <w:r w:rsidRPr="00431BD6">
              <w:rPr>
                <w:rFonts w:ascii="Arial Narrow" w:hAnsi="Arial Narrow" w:cs="Arial"/>
                <w:b/>
                <w:sz w:val="22"/>
              </w:rPr>
              <w:t>influenza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E1529" w14:textId="77777777" w:rsidR="00E90994" w:rsidRDefault="00E90994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0503F5">
              <w:rPr>
                <w:rFonts w:ascii="Arial Narrow" w:hAnsi="Arial Narrow" w:cs="Arial"/>
                <w:b/>
                <w:sz w:val="22"/>
              </w:rPr>
              <w:t>Fluviral</w:t>
            </w:r>
            <w:proofErr w:type="spellEnd"/>
            <w:r w:rsidRPr="000503F5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  <w:p w14:paraId="767EBB9B" w14:textId="77777777" w:rsidR="00E90994" w:rsidRPr="0099328D" w:rsidRDefault="00E90994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 w:rsidRPr="0099328D">
              <w:rPr>
                <w:rFonts w:ascii="Arial Narrow" w:hAnsi="Arial Narrow" w:cs="Arial"/>
                <w:sz w:val="22"/>
              </w:rPr>
              <w:t>6 mois et plus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6F010DB" w14:textId="77777777" w:rsidR="00E90994" w:rsidRDefault="00E90994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Fiole </w:t>
            </w:r>
            <w:proofErr w:type="spellStart"/>
            <w:r w:rsidRPr="000503F5">
              <w:rPr>
                <w:rFonts w:ascii="Arial Narrow" w:hAnsi="Arial Narrow" w:cs="Arial"/>
                <w:sz w:val="22"/>
              </w:rPr>
              <w:t>multidose</w:t>
            </w:r>
            <w:proofErr w:type="spellEnd"/>
            <w:r w:rsidRPr="000503F5">
              <w:rPr>
                <w:rFonts w:ascii="Arial Narrow" w:hAnsi="Arial Narrow" w:cs="Arial"/>
                <w:sz w:val="22"/>
              </w:rPr>
              <w:t xml:space="preserve"> de 5</w:t>
            </w:r>
            <w:r>
              <w:rPr>
                <w:rFonts w:ascii="Arial Narrow" w:hAnsi="Arial Narrow" w:cs="Arial"/>
                <w:sz w:val="22"/>
              </w:rPr>
              <w:t>.0</w:t>
            </w:r>
            <w:r w:rsidRPr="000503F5">
              <w:rPr>
                <w:rFonts w:ascii="Arial Narrow" w:hAnsi="Arial Narrow" w:cs="Arial"/>
                <w:sz w:val="22"/>
              </w:rPr>
              <w:t xml:space="preserve"> ml</w:t>
            </w:r>
          </w:p>
          <w:p w14:paraId="72C3A2F5" w14:textId="77777777" w:rsidR="00E90994" w:rsidRPr="000503F5" w:rsidRDefault="00E90994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Seringues de 0.5 ml</w:t>
            </w:r>
          </w:p>
          <w:p w14:paraId="564F8584" w14:textId="77777777" w:rsidR="00E90994" w:rsidRPr="000503F5" w:rsidRDefault="00E90994" w:rsidP="00431BD6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>Aspect d’une solution transparente</w:t>
            </w:r>
            <w:r>
              <w:rPr>
                <w:rFonts w:ascii="Arial Narrow" w:hAnsi="Arial Narrow" w:cs="Arial"/>
                <w:sz w:val="22"/>
              </w:rPr>
              <w:t xml:space="preserve">, de claire à </w:t>
            </w:r>
            <w:r w:rsidRPr="000503F5">
              <w:rPr>
                <w:rFonts w:ascii="Arial Narrow" w:hAnsi="Arial Narrow" w:cs="Arial"/>
                <w:sz w:val="22"/>
              </w:rPr>
              <w:t>blanchâtre et légèrement opalescente.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3C2042D" w14:textId="77777777" w:rsidR="00E90994" w:rsidRDefault="00E90994" w:rsidP="00431BD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0.5 ml</w:t>
            </w:r>
          </w:p>
          <w:p w14:paraId="0527096B" w14:textId="77777777" w:rsidR="00E90994" w:rsidRPr="000503F5" w:rsidRDefault="00E90994" w:rsidP="00431BD6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5A103E5" w14:textId="77777777" w:rsidR="00E90994" w:rsidRPr="000503F5" w:rsidRDefault="00E90994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0503F5">
              <w:rPr>
                <w:rFonts w:ascii="Arial Narrow" w:hAnsi="Arial Narrow" w:cs="Arial"/>
                <w:b/>
                <w:sz w:val="22"/>
                <w:szCs w:val="28"/>
              </w:rPr>
              <w:t>IM</w:t>
            </w:r>
          </w:p>
          <w:p w14:paraId="4D1F409B" w14:textId="77777777" w:rsidR="00E90994" w:rsidRPr="000503F5" w:rsidRDefault="00E90994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  <w:tr w:rsidR="00431BD6" w:rsidRPr="000503F5" w14:paraId="3BAE7A88" w14:textId="77777777" w:rsidTr="00431BD6">
        <w:trPr>
          <w:trHeight w:val="675"/>
        </w:trPr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E258C" w14:textId="77777777" w:rsidR="00431BD6" w:rsidRDefault="00431BD6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35D14" w14:textId="77777777" w:rsidR="00431BD6" w:rsidRDefault="00431BD6" w:rsidP="00431BD6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</w:rPr>
              <w:t>Influvac</w:t>
            </w:r>
            <w:proofErr w:type="spellEnd"/>
          </w:p>
          <w:p w14:paraId="37E68D5A" w14:textId="77777777" w:rsidR="00431BD6" w:rsidRPr="0099328D" w:rsidRDefault="00431BD6" w:rsidP="00431BD6">
            <w:pPr>
              <w:tabs>
                <w:tab w:val="left" w:pos="540"/>
              </w:tabs>
              <w:rPr>
                <w:rFonts w:ascii="Arial Narrow" w:hAnsi="Arial Narrow" w:cs="Arial"/>
                <w:color w:val="FF0000"/>
                <w:sz w:val="22"/>
              </w:rPr>
            </w:pPr>
            <w:r w:rsidRPr="0099328D">
              <w:rPr>
                <w:rFonts w:ascii="Arial Narrow" w:hAnsi="Arial Narrow" w:cs="Arial"/>
                <w:sz w:val="22"/>
              </w:rPr>
              <w:t>6 mois et plus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2C97B4E" w14:textId="77777777" w:rsidR="00431BD6" w:rsidRPr="000503F5" w:rsidRDefault="00431BD6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8C2F5C" w14:textId="77777777" w:rsidR="00431BD6" w:rsidRPr="000503F5" w:rsidRDefault="00431BD6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B01B5F5" w14:textId="77777777" w:rsidR="00431BD6" w:rsidRPr="000503F5" w:rsidRDefault="00431BD6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  <w:tr w:rsidR="00431BD6" w:rsidRPr="000503F5" w14:paraId="43551F16" w14:textId="77777777" w:rsidTr="00DC7050">
        <w:trPr>
          <w:trHeight w:val="1083"/>
        </w:trPr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F7711" w14:textId="77777777" w:rsidR="00431BD6" w:rsidRDefault="00431BD6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7A1D8" w14:textId="77777777" w:rsidR="00431BD6" w:rsidRDefault="00431BD6" w:rsidP="00431BD6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</w:p>
          <w:p w14:paraId="20F886B4" w14:textId="062722B5" w:rsidR="00431BD6" w:rsidRDefault="00431BD6" w:rsidP="00431BD6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</w:rPr>
              <w:t>Flu</w:t>
            </w:r>
            <w:r w:rsidR="00C05690">
              <w:rPr>
                <w:rFonts w:ascii="Arial Narrow" w:hAnsi="Arial Narrow" w:cs="Arial"/>
                <w:b/>
                <w:sz w:val="22"/>
              </w:rPr>
              <w:t>zone</w:t>
            </w:r>
            <w:proofErr w:type="spellEnd"/>
            <w:r w:rsidR="00C05690">
              <w:rPr>
                <w:rFonts w:ascii="Arial Narrow" w:hAnsi="Arial Narrow" w:cs="Arial"/>
                <w:b/>
                <w:sz w:val="22"/>
              </w:rPr>
              <w:t xml:space="preserve"> Quadrivalent</w:t>
            </w:r>
          </w:p>
          <w:p w14:paraId="795479CF" w14:textId="77777777" w:rsidR="00431BD6" w:rsidRPr="0099328D" w:rsidRDefault="00431BD6" w:rsidP="00431BD6">
            <w:pPr>
              <w:tabs>
                <w:tab w:val="left" w:pos="540"/>
              </w:tabs>
              <w:rPr>
                <w:rFonts w:ascii="Arial Narrow" w:hAnsi="Arial Narrow" w:cs="Arial"/>
                <w:b/>
                <w:color w:val="FF0000"/>
                <w:sz w:val="22"/>
              </w:rPr>
            </w:pPr>
            <w:r w:rsidRPr="0099328D">
              <w:rPr>
                <w:rFonts w:ascii="Arial Narrow" w:hAnsi="Arial Narrow" w:cs="Arial"/>
                <w:b/>
                <w:color w:val="FF0000"/>
                <w:sz w:val="22"/>
              </w:rPr>
              <w:t>Réservé à :</w:t>
            </w:r>
          </w:p>
          <w:p w14:paraId="6960A018" w14:textId="2212DA96" w:rsidR="00431BD6" w:rsidRDefault="00431BD6" w:rsidP="00E90994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</w:t>
            </w:r>
            <w:r w:rsidRPr="0099328D">
              <w:rPr>
                <w:rFonts w:ascii="Arial Narrow" w:hAnsi="Arial Narrow" w:cs="Arial"/>
                <w:i/>
                <w:sz w:val="22"/>
              </w:rPr>
              <w:t xml:space="preserve">6 mois à 17 ans </w:t>
            </w:r>
            <w:r w:rsidR="00E90994">
              <w:rPr>
                <w:rFonts w:ascii="Arial Narrow" w:hAnsi="Arial Narrow" w:cs="Arial"/>
                <w:i/>
                <w:sz w:val="22"/>
              </w:rPr>
              <w:t>ciblés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AB58D" w14:textId="77777777" w:rsidR="00431BD6" w:rsidRDefault="00431BD6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3AD3A" w14:textId="77777777" w:rsidR="00431BD6" w:rsidRDefault="00431BD6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5D18" w14:textId="77777777" w:rsidR="00431BD6" w:rsidRPr="000503F5" w:rsidRDefault="00431BD6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  <w:tr w:rsidR="006B6E3D" w:rsidRPr="000503F5" w14:paraId="334FD159" w14:textId="77777777" w:rsidTr="00C21BAD">
        <w:trPr>
          <w:trHeight w:val="1099"/>
        </w:trPr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65FC4" w14:textId="77777777" w:rsidR="006B6E3D" w:rsidRPr="000503F5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4B4B3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</w:rPr>
              <w:t>Flumist</w:t>
            </w:r>
            <w:proofErr w:type="spellEnd"/>
            <w:r w:rsidR="0088668B">
              <w:rPr>
                <w:rFonts w:ascii="Arial Narrow" w:hAnsi="Arial Narrow" w:cs="Arial"/>
                <w:b/>
                <w:sz w:val="22"/>
              </w:rPr>
              <w:t xml:space="preserve"> Quadrivalent</w:t>
            </w:r>
          </w:p>
          <w:p w14:paraId="22F51058" w14:textId="77777777" w:rsidR="006B6E3D" w:rsidRPr="0099328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color w:val="FF0000"/>
                <w:sz w:val="22"/>
              </w:rPr>
            </w:pPr>
            <w:r w:rsidRPr="0099328D">
              <w:rPr>
                <w:rFonts w:ascii="Arial Narrow" w:hAnsi="Arial Narrow" w:cs="Arial"/>
                <w:b/>
                <w:color w:val="FF0000"/>
                <w:sz w:val="22"/>
              </w:rPr>
              <w:t xml:space="preserve">Réservé à </w:t>
            </w:r>
          </w:p>
          <w:p w14:paraId="2E80C73A" w14:textId="48587C5E" w:rsidR="006B6E3D" w:rsidRPr="0099328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-</w:t>
            </w:r>
            <w:r w:rsidRPr="0099328D">
              <w:rPr>
                <w:rFonts w:ascii="Arial Narrow" w:hAnsi="Arial Narrow" w:cs="Arial"/>
                <w:sz w:val="22"/>
              </w:rPr>
              <w:t>2 à 17 ans</w:t>
            </w:r>
            <w:r w:rsidR="00E90994">
              <w:rPr>
                <w:rFonts w:ascii="Arial Narrow" w:hAnsi="Arial Narrow" w:cs="Arial"/>
                <w:sz w:val="22"/>
              </w:rPr>
              <w:t xml:space="preserve"> ciblés</w:t>
            </w:r>
          </w:p>
          <w:p w14:paraId="1D67CBF2" w14:textId="77777777" w:rsidR="006B6E3D" w:rsidRPr="000503F5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CE85" w14:textId="77777777" w:rsidR="006B6E3D" w:rsidRDefault="006B6E3D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Vaporisateur 0.2 ml</w:t>
            </w:r>
          </w:p>
          <w:p w14:paraId="708A825B" w14:textId="77777777" w:rsidR="006B6E3D" w:rsidRPr="000503F5" w:rsidRDefault="006B6E3D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Aspect d’un liquide d’incolore à jaune pâle, de limpide à opalescent; de petites particules blanchâtres peuvent être présentes.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7C630" w14:textId="77777777" w:rsidR="006B6E3D" w:rsidRDefault="006B6E3D" w:rsidP="00C21BAD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0.2 ml</w:t>
            </w:r>
          </w:p>
          <w:p w14:paraId="013ACCEC" w14:textId="05A7EDC1" w:rsidR="006B6E3D" w:rsidRPr="000503F5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43707" w14:textId="77777777" w:rsidR="006B6E3D" w:rsidRPr="000503F5" w:rsidRDefault="006B6E3D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>
              <w:rPr>
                <w:rFonts w:ascii="Arial Narrow" w:hAnsi="Arial Narrow" w:cs="Arial"/>
                <w:b/>
                <w:sz w:val="22"/>
                <w:szCs w:val="28"/>
              </w:rPr>
              <w:t>Intranasal</w:t>
            </w:r>
          </w:p>
        </w:tc>
      </w:tr>
      <w:tr w:rsidR="006B6E3D" w:rsidRPr="000503F5" w14:paraId="7160834D" w14:textId="77777777" w:rsidTr="00C21BAD">
        <w:tc>
          <w:tcPr>
            <w:tcW w:w="1494" w:type="dxa"/>
            <w:shd w:val="clear" w:color="auto" w:fill="auto"/>
            <w:vAlign w:val="center"/>
          </w:tcPr>
          <w:p w14:paraId="181F256A" w14:textId="77777777" w:rsidR="0098320C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Vaccin </w:t>
            </w:r>
          </w:p>
          <w:p w14:paraId="7DEB246D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contre le </w:t>
            </w:r>
            <w:r>
              <w:rPr>
                <w:rFonts w:ascii="Arial Narrow" w:hAnsi="Arial Narrow" w:cs="Arial"/>
                <w:sz w:val="22"/>
              </w:rPr>
              <w:t>pneumocoque</w:t>
            </w:r>
          </w:p>
          <w:p w14:paraId="40E17065" w14:textId="77777777" w:rsidR="006B6E3D" w:rsidRPr="0098320C" w:rsidRDefault="006B6E3D" w:rsidP="0098320C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r w:rsidRPr="0098320C">
              <w:rPr>
                <w:rFonts w:ascii="Arial Narrow" w:hAnsi="Arial Narrow" w:cs="Arial"/>
                <w:b/>
                <w:sz w:val="22"/>
              </w:rPr>
              <w:t>Pneu-P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1A3D7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0503F5">
              <w:rPr>
                <w:rFonts w:ascii="Arial Narrow" w:hAnsi="Arial Narrow" w:cs="Arial"/>
                <w:b/>
                <w:sz w:val="22"/>
              </w:rPr>
              <w:t>Pneumovax</w:t>
            </w:r>
            <w:proofErr w:type="spellEnd"/>
            <w:r w:rsidRPr="000503F5">
              <w:rPr>
                <w:rFonts w:ascii="Arial Narrow" w:hAnsi="Arial Narrow" w:cs="Arial"/>
                <w:b/>
                <w:sz w:val="22"/>
              </w:rPr>
              <w:t xml:space="preserve"> 23</w:t>
            </w:r>
          </w:p>
          <w:p w14:paraId="286D4ABC" w14:textId="77777777" w:rsidR="00E90994" w:rsidRPr="0099328D" w:rsidRDefault="00E90994" w:rsidP="00E90994">
            <w:pPr>
              <w:tabs>
                <w:tab w:val="left" w:pos="540"/>
              </w:tabs>
              <w:rPr>
                <w:rFonts w:ascii="Arial Narrow" w:hAnsi="Arial Narrow" w:cs="Arial"/>
                <w:b/>
                <w:color w:val="FF0000"/>
                <w:sz w:val="22"/>
              </w:rPr>
            </w:pPr>
            <w:r w:rsidRPr="0099328D">
              <w:rPr>
                <w:rFonts w:ascii="Arial Narrow" w:hAnsi="Arial Narrow" w:cs="Arial"/>
                <w:b/>
                <w:color w:val="FF0000"/>
                <w:sz w:val="22"/>
              </w:rPr>
              <w:t xml:space="preserve">Réservé à </w:t>
            </w:r>
          </w:p>
          <w:p w14:paraId="0B173E15" w14:textId="4ECEF7A3" w:rsidR="006B6E3D" w:rsidRPr="00FA5649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color w:val="FF0000"/>
                <w:sz w:val="22"/>
              </w:rPr>
            </w:pPr>
            <w:r w:rsidRPr="00E90994">
              <w:rPr>
                <w:rFonts w:ascii="Arial Narrow" w:hAnsi="Arial Narrow" w:cs="Arial"/>
                <w:i/>
              </w:rPr>
              <w:t>≥ 2 ans ciblé</w:t>
            </w:r>
            <w:r w:rsidR="00E90994">
              <w:rPr>
                <w:rFonts w:ascii="Arial Narrow" w:hAnsi="Arial Narrow" w:cs="Arial"/>
                <w:i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B57057" w14:textId="77777777" w:rsidR="006B6E3D" w:rsidRPr="000503F5" w:rsidRDefault="006B6E3D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Fiole </w:t>
            </w:r>
            <w:r w:rsidR="0088668B">
              <w:rPr>
                <w:rFonts w:ascii="Arial Narrow" w:hAnsi="Arial Narrow" w:cs="Arial"/>
                <w:sz w:val="22"/>
              </w:rPr>
              <w:t xml:space="preserve">ou seringue </w:t>
            </w:r>
            <w:proofErr w:type="spellStart"/>
            <w:r w:rsidRPr="000503F5">
              <w:rPr>
                <w:rFonts w:ascii="Arial Narrow" w:hAnsi="Arial Narrow" w:cs="Arial"/>
                <w:sz w:val="22"/>
              </w:rPr>
              <w:t>unidose</w:t>
            </w:r>
            <w:proofErr w:type="spellEnd"/>
            <w:r w:rsidRPr="000503F5">
              <w:rPr>
                <w:rFonts w:ascii="Arial Narrow" w:hAnsi="Arial Narrow" w:cs="Arial"/>
                <w:sz w:val="22"/>
              </w:rPr>
              <w:t xml:space="preserve"> de 0,5 ml.</w:t>
            </w:r>
          </w:p>
          <w:p w14:paraId="6CA382BC" w14:textId="77777777" w:rsidR="006B6E3D" w:rsidRPr="000503F5" w:rsidRDefault="006B6E3D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>Aspect d’une solution limpide et incolore</w:t>
            </w:r>
          </w:p>
          <w:p w14:paraId="57DB4AED" w14:textId="77777777" w:rsidR="006B6E3D" w:rsidRPr="000503F5" w:rsidRDefault="006B6E3D" w:rsidP="00C21BAD">
            <w:pPr>
              <w:tabs>
                <w:tab w:val="left" w:pos="540"/>
              </w:tabs>
              <w:spacing w:before="120"/>
              <w:jc w:val="both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63DD7" w14:textId="77777777" w:rsidR="006B6E3D" w:rsidRPr="00353069" w:rsidRDefault="0088668B" w:rsidP="00C21BAD">
            <w:pPr>
              <w:tabs>
                <w:tab w:val="left" w:pos="54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F2F7B" w14:textId="77777777" w:rsidR="006B6E3D" w:rsidRDefault="006B6E3D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0503F5">
              <w:rPr>
                <w:rFonts w:ascii="Arial Narrow" w:hAnsi="Arial Narrow" w:cs="Arial"/>
                <w:b/>
                <w:sz w:val="22"/>
                <w:szCs w:val="28"/>
              </w:rPr>
              <w:t xml:space="preserve">IM </w:t>
            </w:r>
            <w:r>
              <w:rPr>
                <w:rFonts w:ascii="Arial Narrow" w:hAnsi="Arial Narrow" w:cs="Arial"/>
                <w:b/>
                <w:sz w:val="22"/>
                <w:szCs w:val="28"/>
              </w:rPr>
              <w:t>en général</w:t>
            </w:r>
          </w:p>
          <w:p w14:paraId="219D5B60" w14:textId="77777777" w:rsidR="006B6E3D" w:rsidRPr="000503F5" w:rsidRDefault="006B6E3D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0503F5">
              <w:rPr>
                <w:rFonts w:ascii="Arial Narrow" w:hAnsi="Arial Narrow" w:cs="Arial"/>
                <w:b/>
                <w:sz w:val="22"/>
                <w:szCs w:val="28"/>
              </w:rPr>
              <w:t>ou SC</w:t>
            </w:r>
            <w:r>
              <w:rPr>
                <w:rFonts w:ascii="Arial Narrow" w:hAnsi="Arial Narrow" w:cs="Arial"/>
                <w:b/>
                <w:sz w:val="22"/>
                <w:szCs w:val="28"/>
              </w:rPr>
              <w:t xml:space="preserve"> (au besoin)</w:t>
            </w:r>
          </w:p>
          <w:p w14:paraId="2CC7359D" w14:textId="77777777" w:rsidR="006B6E3D" w:rsidRPr="007E4D95" w:rsidRDefault="006B6E3D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i/>
                <w:sz w:val="22"/>
                <w:szCs w:val="28"/>
              </w:rPr>
            </w:pPr>
            <w:r w:rsidRPr="007E4D95">
              <w:rPr>
                <w:rFonts w:ascii="Arial Narrow" w:hAnsi="Arial Narrow" w:cs="Arial"/>
                <w:i/>
                <w:sz w:val="22"/>
                <w:szCs w:val="28"/>
              </w:rPr>
              <w:t>Attention à la longueur de l’aiguille!</w:t>
            </w:r>
          </w:p>
        </w:tc>
      </w:tr>
      <w:tr w:rsidR="006B6E3D" w:rsidRPr="000503F5" w14:paraId="16DBD6EF" w14:textId="77777777" w:rsidTr="00C21BAD">
        <w:tc>
          <w:tcPr>
            <w:tcW w:w="1494" w:type="dxa"/>
            <w:shd w:val="clear" w:color="auto" w:fill="auto"/>
            <w:vAlign w:val="center"/>
          </w:tcPr>
          <w:p w14:paraId="1E9A14D0" w14:textId="77777777" w:rsidR="0098320C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Vaccin </w:t>
            </w:r>
          </w:p>
          <w:p w14:paraId="181D4283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</w:rPr>
            </w:pPr>
            <w:r w:rsidRPr="000503F5">
              <w:rPr>
                <w:rFonts w:ascii="Arial Narrow" w:hAnsi="Arial Narrow" w:cs="Arial"/>
                <w:sz w:val="22"/>
              </w:rPr>
              <w:t xml:space="preserve">contre le </w:t>
            </w:r>
            <w:r>
              <w:rPr>
                <w:rFonts w:ascii="Arial Narrow" w:hAnsi="Arial Narrow" w:cs="Arial"/>
                <w:sz w:val="22"/>
              </w:rPr>
              <w:t>pneumocoque</w:t>
            </w:r>
          </w:p>
          <w:p w14:paraId="358D51FD" w14:textId="77777777" w:rsidR="006B6E3D" w:rsidRPr="0098320C" w:rsidRDefault="006B6E3D" w:rsidP="0098320C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r w:rsidRPr="0098320C">
              <w:rPr>
                <w:rFonts w:ascii="Arial Narrow" w:hAnsi="Arial Narrow" w:cs="Arial"/>
                <w:b/>
                <w:sz w:val="22"/>
              </w:rPr>
              <w:t>Pneu-C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C4927" w14:textId="77777777" w:rsidR="006B6E3D" w:rsidRDefault="006B6E3D" w:rsidP="00C21BAD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</w:rPr>
              <w:t>Prevnar</w:t>
            </w:r>
            <w:proofErr w:type="spellEnd"/>
            <w:r>
              <w:rPr>
                <w:rFonts w:ascii="Arial Narrow" w:hAnsi="Arial Narrow" w:cs="Arial"/>
                <w:b/>
                <w:sz w:val="22"/>
              </w:rPr>
              <w:t xml:space="preserve"> 13</w:t>
            </w:r>
          </w:p>
          <w:p w14:paraId="5FFF1A3C" w14:textId="77777777" w:rsidR="00E90994" w:rsidRPr="0099328D" w:rsidRDefault="00E90994" w:rsidP="00E90994">
            <w:pPr>
              <w:tabs>
                <w:tab w:val="left" w:pos="540"/>
              </w:tabs>
              <w:rPr>
                <w:rFonts w:ascii="Arial Narrow" w:hAnsi="Arial Narrow" w:cs="Arial"/>
                <w:b/>
                <w:color w:val="FF0000"/>
                <w:sz w:val="22"/>
              </w:rPr>
            </w:pPr>
            <w:r w:rsidRPr="0099328D">
              <w:rPr>
                <w:rFonts w:ascii="Arial Narrow" w:hAnsi="Arial Narrow" w:cs="Arial"/>
                <w:b/>
                <w:color w:val="FF0000"/>
                <w:sz w:val="22"/>
              </w:rPr>
              <w:t xml:space="preserve">Réservé à </w:t>
            </w:r>
          </w:p>
          <w:p w14:paraId="098F2BCF" w14:textId="74FEFDC8" w:rsidR="00E90994" w:rsidRPr="000503F5" w:rsidRDefault="00E90994" w:rsidP="00E90994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2"/>
              </w:rPr>
            </w:pPr>
            <w:r w:rsidRPr="00E90994">
              <w:rPr>
                <w:rFonts w:ascii="Arial Narrow" w:hAnsi="Arial Narrow" w:cs="Arial"/>
                <w:i/>
              </w:rPr>
              <w:t xml:space="preserve">≥ </w:t>
            </w:r>
            <w:r>
              <w:rPr>
                <w:rFonts w:ascii="Arial Narrow" w:hAnsi="Arial Narrow" w:cs="Arial"/>
                <w:i/>
              </w:rPr>
              <w:t>5</w:t>
            </w:r>
            <w:r w:rsidRPr="00E90994">
              <w:rPr>
                <w:rFonts w:ascii="Arial Narrow" w:hAnsi="Arial Narrow" w:cs="Arial"/>
                <w:i/>
              </w:rPr>
              <w:t xml:space="preserve"> ans ciblé</w:t>
            </w:r>
            <w:r>
              <w:rPr>
                <w:rFonts w:ascii="Arial Narrow" w:hAnsi="Arial Narrow" w:cs="Arial"/>
                <w:i/>
              </w:rPr>
              <w:t>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904FF5" w14:textId="77777777" w:rsidR="006B6E3D" w:rsidRDefault="006B6E3D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Seringue </w:t>
            </w:r>
            <w:proofErr w:type="spellStart"/>
            <w:r>
              <w:rPr>
                <w:rFonts w:ascii="Arial Narrow" w:hAnsi="Arial Narrow" w:cs="Arial"/>
                <w:sz w:val="22"/>
              </w:rPr>
              <w:t>unidose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de 0.5 ml</w:t>
            </w:r>
          </w:p>
          <w:p w14:paraId="3F5846D7" w14:textId="77777777" w:rsidR="006B6E3D" w:rsidRPr="000503F5" w:rsidRDefault="0088668B" w:rsidP="00C21BAD">
            <w:pPr>
              <w:numPr>
                <w:ilvl w:val="0"/>
                <w:numId w:val="1"/>
              </w:numPr>
              <w:tabs>
                <w:tab w:val="num" w:pos="252"/>
                <w:tab w:val="left" w:pos="540"/>
              </w:tabs>
              <w:spacing w:before="120"/>
              <w:ind w:left="252" w:hanging="252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</w:t>
            </w:r>
            <w:r w:rsidR="006B6E3D">
              <w:rPr>
                <w:rFonts w:ascii="Arial Narrow" w:hAnsi="Arial Narrow" w:cs="Arial"/>
                <w:sz w:val="22"/>
              </w:rPr>
              <w:t>spect d’une suspension blanche et homogène.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281F8" w14:textId="77777777" w:rsidR="006B6E3D" w:rsidRDefault="0088668B" w:rsidP="00C21BAD">
            <w:pPr>
              <w:tabs>
                <w:tab w:val="left" w:pos="54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Contenu du format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2"/>
              </w:rPr>
              <w:t>unidose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0D518" w14:textId="77777777" w:rsidR="006B6E3D" w:rsidRPr="000503F5" w:rsidRDefault="006B6E3D" w:rsidP="00C21BAD">
            <w:pPr>
              <w:tabs>
                <w:tab w:val="left" w:pos="540"/>
              </w:tabs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>
              <w:rPr>
                <w:rFonts w:ascii="Arial Narrow" w:hAnsi="Arial Narrow" w:cs="Arial"/>
                <w:b/>
                <w:sz w:val="22"/>
                <w:szCs w:val="28"/>
              </w:rPr>
              <w:t>IM</w:t>
            </w:r>
          </w:p>
        </w:tc>
      </w:tr>
    </w:tbl>
    <w:p w14:paraId="0AD140CE" w14:textId="77777777" w:rsidR="006B6E3D" w:rsidRDefault="006B6E3D" w:rsidP="006B6E3D">
      <w:pPr>
        <w:tabs>
          <w:tab w:val="left" w:pos="540"/>
        </w:tabs>
        <w:jc w:val="both"/>
        <w:rPr>
          <w:rFonts w:ascii="Arial" w:hAnsi="Arial" w:cs="Arial"/>
          <w:b/>
          <w:u w:val="single"/>
        </w:rPr>
      </w:pPr>
    </w:p>
    <w:p w14:paraId="18AFD83C" w14:textId="77777777" w:rsidR="0088668B" w:rsidRDefault="0088668B" w:rsidP="0088668B">
      <w:pPr>
        <w:jc w:val="center"/>
        <w:rPr>
          <w:sz w:val="12"/>
          <w:szCs w:val="12"/>
        </w:rPr>
      </w:pPr>
      <w:r>
        <w:rPr>
          <w:rFonts w:ascii="Arial Narrow" w:hAnsi="Arial Narrow" w:cs="Arial"/>
          <w:i/>
          <w:sz w:val="20"/>
          <w:szCs w:val="22"/>
        </w:rPr>
        <w:t>Note générale : Bien agiter le vaccin avant la dilution ou la vaccination.</w:t>
      </w:r>
    </w:p>
    <w:p w14:paraId="2D072E85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07906B0D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4A67972E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031FA82A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70830EAC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6ED6DE43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441991F9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2401CB03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73D5E57D" w14:textId="77777777" w:rsidR="006B6E3D" w:rsidRDefault="006B6E3D" w:rsidP="006B6E3D">
      <w:pPr>
        <w:tabs>
          <w:tab w:val="left" w:pos="540"/>
        </w:tabs>
        <w:jc w:val="center"/>
        <w:rPr>
          <w:rFonts w:ascii="Arial Gras" w:hAnsi="Arial Gras" w:cs="Arial"/>
          <w:b/>
          <w:smallCaps/>
          <w:sz w:val="28"/>
        </w:rPr>
      </w:pPr>
    </w:p>
    <w:p w14:paraId="6FD1DD79" w14:textId="77777777" w:rsidR="0079587F" w:rsidRDefault="0079587F"/>
    <w:sectPr w:rsidR="0079587F" w:rsidSect="0035591A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58D1"/>
    <w:multiLevelType w:val="hybridMultilevel"/>
    <w:tmpl w:val="389E57DA"/>
    <w:lvl w:ilvl="0" w:tplc="0C0C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D"/>
    <w:rsid w:val="0035591A"/>
    <w:rsid w:val="00431BD6"/>
    <w:rsid w:val="00571FE6"/>
    <w:rsid w:val="006B6E3D"/>
    <w:rsid w:val="0079587F"/>
    <w:rsid w:val="0088668B"/>
    <w:rsid w:val="0098320C"/>
    <w:rsid w:val="00BA2246"/>
    <w:rsid w:val="00C05690"/>
    <w:rsid w:val="00CC7E2B"/>
    <w:rsid w:val="00E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a2f3d23-b3a6-43d8-ba2c-c487f1afcebf" ContentTypeId="0x0101009FD70BF8A304AB469A2CDABA28C2EC9A16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TaxCatchAll xmlns="96ec87de-764c-48ac-904b-43a4040775b8">
      <Value>113</Value>
    </TaxCatchAll>
    <Description2 xmlns="96ec87de-764c-48ac-904b-43a4040775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F38046AFD8FA9D40A77644041C166864" ma:contentTypeVersion="24" ma:contentTypeDescription="" ma:contentTypeScope="" ma:versionID="ac6527ee58645f2857e0c6532858ea71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3841d9e97dac2ea8db960e3de206572f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6B351-F6EB-4B04-9D8C-A2C257437896}"/>
</file>

<file path=customXml/itemProps2.xml><?xml version="1.0" encoding="utf-8"?>
<ds:datastoreItem xmlns:ds="http://schemas.openxmlformats.org/officeDocument/2006/customXml" ds:itemID="{B0659D3B-49D1-4158-9625-90EDAAC39F41}"/>
</file>

<file path=customXml/itemProps3.xml><?xml version="1.0" encoding="utf-8"?>
<ds:datastoreItem xmlns:ds="http://schemas.openxmlformats.org/officeDocument/2006/customXml" ds:itemID="{C8D826DE-8480-4B98-AA43-128C19444904}"/>
</file>

<file path=customXml/itemProps4.xml><?xml version="1.0" encoding="utf-8"?>
<ds:datastoreItem xmlns:ds="http://schemas.openxmlformats.org/officeDocument/2006/customXml" ds:itemID="{B0B1FB08-579E-4DC0-9B3F-AFA6A00E8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des Sommets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Carrier, Josée</dc:creator>
  <cp:lastModifiedBy>JL Grenier</cp:lastModifiedBy>
  <cp:revision>3</cp:revision>
  <dcterms:created xsi:type="dcterms:W3CDTF">2018-07-25T14:21:00Z</dcterms:created>
  <dcterms:modified xsi:type="dcterms:W3CDTF">2018-09-04T19:58:00Z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0x0101009FD70BF8A304AB469A2CDABA28C2EC9A1600F38046AFD8FA9D40A77644041C166864</vt:lpwstr>
  </property>
  <property fmtid="{D5CDD505-2E9C-101B-9397-08002B2CF9AE}" pid="4" name="Type de document spécialisé">
    <vt:lpwstr/>
  </property>
  <property fmtid="{D5CDD505-2E9C-101B-9397-08002B2CF9AE}" pid="5" name="TaxKeywordTaxHTField">
    <vt:lpwstr/>
  </property>
  <property fmtid="{D5CDD505-2E9C-101B-9397-08002B2CF9AE}" pid="6" name="Plan de classification">
    <vt:lpwstr>113;#16-300 Immunisation|440b4c0d-09c8-42b2-a691-59bd87b849b1</vt:lpwstr>
  </property>
  <property fmtid="{D5CDD505-2E9C-101B-9397-08002B2CF9AE}" pid="7" name="i7e25fae70a74b9da63c50673eab56be">
    <vt:lpwstr/>
  </property>
</Properties>
</file>